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6B" w:rsidRPr="00310852" w:rsidRDefault="00B3166B" w:rsidP="00B3166B">
      <w:pPr>
        <w:keepNext/>
        <w:keepLines/>
        <w:spacing w:before="40" w:after="0" w:line="240" w:lineRule="auto"/>
        <w:jc w:val="center"/>
        <w:outlineLvl w:val="3"/>
        <w:rPr>
          <w:rFonts w:eastAsia="Times New Roman" w:cs="Times New Roman"/>
          <w:i/>
          <w:iCs/>
          <w:sz w:val="24"/>
          <w:szCs w:val="24"/>
          <w:lang w:eastAsia="pl-PL"/>
        </w:rPr>
      </w:pPr>
      <w:r w:rsidRPr="00310852">
        <w:rPr>
          <w:rFonts w:eastAsia="Times New Roman" w:cs="Times New Roman"/>
          <w:i/>
          <w:iCs/>
          <w:sz w:val="24"/>
          <w:szCs w:val="24"/>
          <w:lang w:eastAsia="pl-PL"/>
        </w:rPr>
        <w:t>Dotyczy realizacji projektu w ramach „Programu Operacyjnego Inteligentny Rozwój”</w:t>
      </w:r>
      <w:r w:rsidRPr="00310852">
        <w:rPr>
          <w:rFonts w:eastAsia="Times New Roman" w:cs="Times New Roman"/>
          <w:i/>
          <w:iCs/>
          <w:sz w:val="24"/>
          <w:szCs w:val="24"/>
          <w:lang w:eastAsia="pl-PL"/>
        </w:rPr>
        <w:br/>
      </w:r>
    </w:p>
    <w:p w:rsidR="00B3166B" w:rsidRPr="00310852" w:rsidRDefault="00B3166B" w:rsidP="00B3166B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B3166B" w:rsidRPr="00310852" w:rsidRDefault="00B3166B" w:rsidP="00B3166B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310852">
        <w:rPr>
          <w:rFonts w:eastAsia="Times New Roman" w:cs="Times New Roman"/>
          <w:sz w:val="24"/>
          <w:szCs w:val="24"/>
          <w:lang w:eastAsia="pl-PL"/>
        </w:rPr>
        <w:t>Tytuł projektu:</w:t>
      </w:r>
      <w:r w:rsidRPr="00310852">
        <w:rPr>
          <w:rFonts w:eastAsia="Times New Roman" w:cs="Times New Roman"/>
          <w:b/>
          <w:sz w:val="24"/>
          <w:szCs w:val="24"/>
          <w:lang w:eastAsia="pl-PL"/>
        </w:rPr>
        <w:t xml:space="preserve"> „Wdrożenie innowacyjnej technologii przetwarzania żywic w celu uzyskania właściwości antyelektrostatycznych</w:t>
      </w:r>
      <w:r w:rsidRPr="00310852">
        <w:rPr>
          <w:rFonts w:eastAsia="Times New Roman" w:cs="Times New Roman"/>
          <w:b/>
          <w:color w:val="000000"/>
          <w:sz w:val="24"/>
          <w:szCs w:val="24"/>
          <w:lang w:eastAsia="pl-PL"/>
        </w:rPr>
        <w:t>”.</w:t>
      </w:r>
    </w:p>
    <w:p w:rsidR="00B3166B" w:rsidRPr="00310852" w:rsidRDefault="00B3166B" w:rsidP="00B3166B">
      <w:pPr>
        <w:spacing w:after="0" w:line="240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pl-PL"/>
        </w:rPr>
      </w:pPr>
    </w:p>
    <w:p w:rsidR="00B3166B" w:rsidRPr="00310852" w:rsidRDefault="00B3166B" w:rsidP="00B3166B">
      <w:pPr>
        <w:spacing w:after="0" w:line="240" w:lineRule="auto"/>
        <w:ind w:right="348"/>
        <w:jc w:val="center"/>
        <w:rPr>
          <w:rFonts w:eastAsia="Times New Roman" w:cs="Times New Roman"/>
          <w:b/>
          <w:color w:val="000000"/>
          <w:sz w:val="30"/>
          <w:szCs w:val="30"/>
          <w:lang w:eastAsia="pl-PL"/>
        </w:rPr>
      </w:pPr>
    </w:p>
    <w:p w:rsidR="00B3166B" w:rsidRPr="00310852" w:rsidRDefault="00B3166B" w:rsidP="00B3166B">
      <w:pPr>
        <w:spacing w:after="0" w:line="240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pl-PL"/>
        </w:rPr>
      </w:pPr>
    </w:p>
    <w:p w:rsidR="00B3166B" w:rsidRPr="00310852" w:rsidRDefault="00B3166B" w:rsidP="00B3166B">
      <w:pPr>
        <w:spacing w:after="0" w:line="240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pl-PL"/>
        </w:rPr>
      </w:pPr>
    </w:p>
    <w:p w:rsidR="00B3166B" w:rsidRPr="00310852" w:rsidRDefault="00B3166B" w:rsidP="00B3166B">
      <w:pPr>
        <w:spacing w:after="0" w:line="240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pl-PL"/>
        </w:rPr>
      </w:pPr>
    </w:p>
    <w:p w:rsidR="00B3166B" w:rsidRPr="00310852" w:rsidRDefault="00B3166B" w:rsidP="00B3166B">
      <w:pPr>
        <w:spacing w:after="0" w:line="240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pl-PL"/>
        </w:rPr>
      </w:pPr>
    </w:p>
    <w:p w:rsidR="00B3166B" w:rsidRPr="00310852" w:rsidRDefault="00B3166B" w:rsidP="00B3166B">
      <w:pPr>
        <w:spacing w:after="0" w:line="240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pl-PL"/>
        </w:rPr>
      </w:pPr>
    </w:p>
    <w:p w:rsidR="00B3166B" w:rsidRPr="00310852" w:rsidRDefault="00B3166B" w:rsidP="00B3166B">
      <w:pPr>
        <w:spacing w:after="0" w:line="240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pl-PL"/>
        </w:rPr>
      </w:pPr>
    </w:p>
    <w:p w:rsidR="00B3166B" w:rsidRPr="00310852" w:rsidRDefault="00B3166B" w:rsidP="00B3166B">
      <w:pPr>
        <w:spacing w:after="0" w:line="240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pl-PL"/>
        </w:rPr>
      </w:pPr>
    </w:p>
    <w:p w:rsidR="00B3166B" w:rsidRPr="00310852" w:rsidRDefault="00B3166B" w:rsidP="00B3166B">
      <w:pPr>
        <w:spacing w:after="0" w:line="240" w:lineRule="auto"/>
        <w:jc w:val="center"/>
        <w:rPr>
          <w:rFonts w:eastAsia="Times New Roman" w:cs="Times New Roman"/>
          <w:b/>
          <w:color w:val="000000"/>
          <w:sz w:val="36"/>
          <w:szCs w:val="36"/>
          <w:lang w:eastAsia="pl-PL"/>
        </w:rPr>
      </w:pPr>
      <w:r w:rsidRPr="00310852">
        <w:rPr>
          <w:rFonts w:eastAsia="Times New Roman" w:cs="Times New Roman"/>
          <w:b/>
          <w:color w:val="000000"/>
          <w:sz w:val="36"/>
          <w:szCs w:val="36"/>
          <w:lang w:eastAsia="pl-PL"/>
        </w:rPr>
        <w:t>ZAPYTANIE OFERTOWE</w:t>
      </w:r>
    </w:p>
    <w:p w:rsidR="00D84D73" w:rsidRPr="00310852" w:rsidRDefault="00D84D73" w:rsidP="00D84D73">
      <w:pPr>
        <w:jc w:val="center"/>
        <w:rPr>
          <w:rFonts w:cs="Times New Roman"/>
          <w:b/>
          <w:color w:val="000000" w:themeColor="text1"/>
        </w:rPr>
      </w:pPr>
    </w:p>
    <w:p w:rsidR="00D84D73" w:rsidRPr="00310852" w:rsidRDefault="00D84D73" w:rsidP="00D84D73">
      <w:pPr>
        <w:jc w:val="center"/>
        <w:rPr>
          <w:rFonts w:cs="Times New Roman"/>
          <w:b/>
          <w:color w:val="000000" w:themeColor="text1"/>
        </w:rPr>
      </w:pPr>
    </w:p>
    <w:p w:rsidR="00D84D73" w:rsidRPr="00310852" w:rsidRDefault="00D84D73" w:rsidP="00D84D73">
      <w:pPr>
        <w:jc w:val="center"/>
        <w:rPr>
          <w:rFonts w:cs="Times New Roman"/>
          <w:b/>
          <w:color w:val="000000" w:themeColor="text1"/>
        </w:rPr>
      </w:pPr>
    </w:p>
    <w:p w:rsidR="00D84D73" w:rsidRPr="00310852" w:rsidRDefault="00D84D73" w:rsidP="00D84D73">
      <w:pPr>
        <w:jc w:val="center"/>
        <w:rPr>
          <w:rFonts w:cs="Times New Roman"/>
          <w:b/>
          <w:color w:val="000000" w:themeColor="text1"/>
        </w:rPr>
      </w:pPr>
    </w:p>
    <w:p w:rsidR="00D84D73" w:rsidRPr="00310852" w:rsidRDefault="00D84D73" w:rsidP="00D84D73">
      <w:pPr>
        <w:jc w:val="center"/>
        <w:rPr>
          <w:rFonts w:cs="Times New Roman"/>
          <w:b/>
          <w:color w:val="000000" w:themeColor="text1"/>
        </w:rPr>
      </w:pPr>
    </w:p>
    <w:p w:rsidR="00D84D73" w:rsidRPr="00310852" w:rsidRDefault="00D84D73" w:rsidP="00D84D73">
      <w:pPr>
        <w:jc w:val="center"/>
        <w:rPr>
          <w:rFonts w:cs="Times New Roman"/>
          <w:b/>
          <w:color w:val="000000" w:themeColor="text1"/>
        </w:rPr>
      </w:pPr>
    </w:p>
    <w:p w:rsidR="00D84D73" w:rsidRPr="00310852" w:rsidRDefault="00D84D73" w:rsidP="00011027">
      <w:pPr>
        <w:rPr>
          <w:rFonts w:cs="Times New Roman"/>
          <w:b/>
          <w:color w:val="000000" w:themeColor="text1"/>
        </w:rPr>
      </w:pPr>
    </w:p>
    <w:p w:rsidR="00D84D73" w:rsidRPr="00310852" w:rsidRDefault="00D84D73" w:rsidP="00D84D73">
      <w:pPr>
        <w:jc w:val="both"/>
        <w:rPr>
          <w:rFonts w:cs="Times New Roman"/>
          <w:color w:val="000000" w:themeColor="text1"/>
        </w:rPr>
      </w:pPr>
    </w:p>
    <w:p w:rsidR="00E07251" w:rsidRPr="00397837" w:rsidRDefault="00D84D73" w:rsidP="00397837">
      <w:pPr>
        <w:jc w:val="center"/>
        <w:rPr>
          <w:color w:val="000000"/>
        </w:rPr>
      </w:pPr>
      <w:r w:rsidRPr="00310852">
        <w:rPr>
          <w:rFonts w:cs="Times New Roman"/>
          <w:b/>
          <w:color w:val="000000" w:themeColor="text1"/>
        </w:rPr>
        <w:t>na nabycie</w:t>
      </w:r>
      <w:r w:rsidR="008E71D5">
        <w:rPr>
          <w:rFonts w:cs="Times New Roman"/>
          <w:b/>
          <w:color w:val="000000" w:themeColor="text1"/>
        </w:rPr>
        <w:t xml:space="preserve"> 12</w:t>
      </w:r>
      <w:r w:rsidRPr="00310852">
        <w:rPr>
          <w:rFonts w:cs="Times New Roman"/>
          <w:b/>
          <w:color w:val="000000" w:themeColor="text1"/>
        </w:rPr>
        <w:t xml:space="preserve"> środk</w:t>
      </w:r>
      <w:r w:rsidR="003236C6" w:rsidRPr="00310852">
        <w:rPr>
          <w:rFonts w:cs="Times New Roman"/>
          <w:b/>
          <w:color w:val="000000" w:themeColor="text1"/>
        </w:rPr>
        <w:t>ów trwałych</w:t>
      </w:r>
      <w:r w:rsidRPr="00310852">
        <w:rPr>
          <w:rFonts w:cs="Times New Roman"/>
          <w:b/>
          <w:color w:val="000000" w:themeColor="text1"/>
        </w:rPr>
        <w:t xml:space="preserve"> na potrzeby projektu firmy</w:t>
      </w:r>
      <w:r w:rsidR="00E07251" w:rsidRPr="00310852">
        <w:rPr>
          <w:color w:val="000000"/>
        </w:rPr>
        <w:t xml:space="preserve"> Laminopol spółka z o.o. z siedzibą w Słupsku do projektu realizowanego </w:t>
      </w:r>
      <w:r w:rsidR="00E07251" w:rsidRPr="00310852">
        <w:rPr>
          <w:iCs/>
          <w:color w:val="000000"/>
        </w:rPr>
        <w:t>w ramach Programu Operacyj</w:t>
      </w:r>
      <w:r w:rsidR="008E71D5">
        <w:rPr>
          <w:iCs/>
          <w:color w:val="000000"/>
        </w:rPr>
        <w:t xml:space="preserve">nego Inteligentny Rozwój </w:t>
      </w:r>
      <w:r w:rsidR="00E07251" w:rsidRPr="00310852">
        <w:rPr>
          <w:iCs/>
          <w:color w:val="000000"/>
        </w:rPr>
        <w:t>osi priorytetowej Wsparcie innowacji w przedsiębiorstwach działanie 3.2 poddziałanie 3.2.2</w:t>
      </w:r>
    </w:p>
    <w:p w:rsidR="00D84D73" w:rsidRPr="00310852" w:rsidRDefault="00D84D73" w:rsidP="00011027">
      <w:pPr>
        <w:jc w:val="both"/>
        <w:rPr>
          <w:rFonts w:cs="Times New Roman"/>
          <w:b/>
          <w:color w:val="000000" w:themeColor="text1"/>
        </w:rPr>
      </w:pPr>
    </w:p>
    <w:p w:rsidR="00D84D73" w:rsidRPr="00310852" w:rsidRDefault="00D84D73" w:rsidP="00D84D73">
      <w:pPr>
        <w:jc w:val="center"/>
        <w:rPr>
          <w:rFonts w:cs="Times New Roman"/>
          <w:b/>
          <w:color w:val="000000" w:themeColor="text1"/>
        </w:rPr>
      </w:pPr>
    </w:p>
    <w:p w:rsidR="00D84D73" w:rsidRPr="00310852" w:rsidRDefault="00D84D73" w:rsidP="00B57012">
      <w:pPr>
        <w:rPr>
          <w:rFonts w:cs="Times New Roman"/>
          <w:b/>
          <w:color w:val="000000" w:themeColor="text1"/>
        </w:rPr>
      </w:pPr>
    </w:p>
    <w:p w:rsidR="00B57012" w:rsidRPr="00310852" w:rsidRDefault="00B57012" w:rsidP="00B57012">
      <w:pPr>
        <w:rPr>
          <w:rFonts w:cs="Times New Roman"/>
          <w:b/>
          <w:color w:val="000000" w:themeColor="text1"/>
        </w:rPr>
      </w:pPr>
    </w:p>
    <w:p w:rsidR="00D84D73" w:rsidRDefault="00D84D73" w:rsidP="00011027">
      <w:pPr>
        <w:rPr>
          <w:b/>
          <w:color w:val="000000" w:themeColor="text1"/>
        </w:rPr>
      </w:pPr>
    </w:p>
    <w:p w:rsidR="008E71D5" w:rsidRPr="00310852" w:rsidRDefault="008E71D5" w:rsidP="00011027">
      <w:pPr>
        <w:rPr>
          <w:b/>
          <w:color w:val="000000" w:themeColor="text1"/>
        </w:rPr>
      </w:pPr>
    </w:p>
    <w:p w:rsidR="00D84D73" w:rsidRPr="00310852" w:rsidRDefault="00D84D73" w:rsidP="00D84D73">
      <w:pPr>
        <w:jc w:val="center"/>
        <w:rPr>
          <w:b/>
          <w:color w:val="000000" w:themeColor="text1"/>
        </w:rPr>
      </w:pPr>
    </w:p>
    <w:p w:rsidR="00D84D73" w:rsidRPr="00310852" w:rsidRDefault="00D84D73" w:rsidP="00C76F5C">
      <w:pPr>
        <w:jc w:val="center"/>
        <w:rPr>
          <w:rFonts w:cs="Times New Roman"/>
          <w:b/>
          <w:color w:val="000000" w:themeColor="text1"/>
        </w:rPr>
      </w:pPr>
      <w:r w:rsidRPr="00310852">
        <w:rPr>
          <w:rFonts w:cs="Times New Roman"/>
          <w:b/>
          <w:color w:val="000000" w:themeColor="text1"/>
        </w:rPr>
        <w:t xml:space="preserve">  </w:t>
      </w:r>
      <w:r w:rsidR="005A795E">
        <w:rPr>
          <w:rFonts w:cs="Times New Roman"/>
          <w:b/>
          <w:color w:val="000000" w:themeColor="text1"/>
        </w:rPr>
        <w:t>Słupsk</w:t>
      </w:r>
      <w:r w:rsidRPr="00310852">
        <w:rPr>
          <w:rFonts w:cs="Times New Roman"/>
          <w:b/>
          <w:color w:val="000000" w:themeColor="text1"/>
        </w:rPr>
        <w:t xml:space="preserve">, dnia </w:t>
      </w:r>
      <w:r w:rsidR="008E71D5">
        <w:rPr>
          <w:rFonts w:cs="Times New Roman"/>
          <w:b/>
          <w:color w:val="000000" w:themeColor="text1"/>
        </w:rPr>
        <w:t>2</w:t>
      </w:r>
      <w:r w:rsidR="00E943C1">
        <w:rPr>
          <w:rFonts w:cs="Times New Roman"/>
          <w:b/>
          <w:color w:val="000000" w:themeColor="text1"/>
        </w:rPr>
        <w:t>9</w:t>
      </w:r>
      <w:r w:rsidR="005A795E">
        <w:rPr>
          <w:rFonts w:cs="Times New Roman"/>
          <w:b/>
          <w:color w:val="000000" w:themeColor="text1"/>
        </w:rPr>
        <w:t>-06-</w:t>
      </w:r>
      <w:r w:rsidRPr="00310852">
        <w:rPr>
          <w:rFonts w:cs="Times New Roman"/>
          <w:b/>
          <w:color w:val="000000" w:themeColor="text1"/>
        </w:rPr>
        <w:t>201</w:t>
      </w:r>
      <w:r w:rsidR="00E07251" w:rsidRPr="00310852">
        <w:rPr>
          <w:rFonts w:cs="Times New Roman"/>
          <w:b/>
          <w:color w:val="000000" w:themeColor="text1"/>
        </w:rPr>
        <w:t>7</w:t>
      </w:r>
      <w:r w:rsidRPr="00310852">
        <w:rPr>
          <w:rFonts w:cs="Times New Roman"/>
          <w:b/>
          <w:color w:val="000000" w:themeColor="text1"/>
        </w:rPr>
        <w:t xml:space="preserve"> r.</w:t>
      </w:r>
      <w:r w:rsidRPr="00310852">
        <w:rPr>
          <w:rFonts w:cs="Times New Roman"/>
          <w:b/>
          <w:color w:val="000000" w:themeColor="text1"/>
        </w:rPr>
        <w:br w:type="page"/>
      </w:r>
    </w:p>
    <w:p w:rsidR="00E07251" w:rsidRPr="00310852" w:rsidRDefault="00E07251" w:rsidP="00E0725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310852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I. ZAMAWIAJĄCY </w:t>
      </w:r>
    </w:p>
    <w:p w:rsidR="00E07251" w:rsidRPr="00310852" w:rsidRDefault="00E07251" w:rsidP="00E0725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310852">
        <w:rPr>
          <w:rFonts w:eastAsia="Times New Roman" w:cs="Times New Roman"/>
          <w:color w:val="000000"/>
          <w:sz w:val="24"/>
          <w:szCs w:val="24"/>
          <w:bdr w:val="nil"/>
          <w:lang w:eastAsia="pl-PL"/>
        </w:rPr>
        <w:br/>
      </w:r>
      <w:r w:rsidRPr="00310852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Dane Firmy : </w:t>
      </w:r>
    </w:p>
    <w:p w:rsidR="00E07251" w:rsidRPr="00310852" w:rsidRDefault="00E07251" w:rsidP="00E07251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310852">
        <w:rPr>
          <w:rFonts w:eastAsia="Times New Roman" w:cs="Times New Roman"/>
          <w:b/>
          <w:color w:val="000000"/>
          <w:sz w:val="24"/>
          <w:szCs w:val="24"/>
          <w:lang w:eastAsia="pl-PL"/>
        </w:rPr>
        <w:t>Adres Zamawiającego</w:t>
      </w:r>
    </w:p>
    <w:p w:rsidR="00E07251" w:rsidRPr="00310852" w:rsidRDefault="00E07251" w:rsidP="00E07251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310852">
        <w:rPr>
          <w:rFonts w:eastAsia="Times New Roman" w:cs="Times New Roman"/>
          <w:b/>
          <w:color w:val="000000"/>
          <w:sz w:val="24"/>
          <w:szCs w:val="24"/>
          <w:lang w:eastAsia="pl-PL"/>
        </w:rPr>
        <w:t>LAMINOPOL spółka z o.o.</w:t>
      </w:r>
    </w:p>
    <w:p w:rsidR="00E07251" w:rsidRPr="00310852" w:rsidRDefault="00E07251" w:rsidP="00E07251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310852">
        <w:rPr>
          <w:rFonts w:eastAsia="Times New Roman" w:cs="Times New Roman"/>
          <w:b/>
          <w:color w:val="000000"/>
          <w:sz w:val="24"/>
          <w:szCs w:val="24"/>
          <w:lang w:eastAsia="pl-PL"/>
        </w:rPr>
        <w:t>ul. Szczecińska 58, 76-200 Słupsk</w:t>
      </w:r>
    </w:p>
    <w:p w:rsidR="00E07251" w:rsidRPr="00310852" w:rsidRDefault="00E07251" w:rsidP="00E0725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10852">
        <w:rPr>
          <w:rFonts w:eastAsia="Times New Roman" w:cs="Times New Roman"/>
          <w:color w:val="000000"/>
          <w:sz w:val="24"/>
          <w:szCs w:val="24"/>
          <w:lang w:eastAsia="pl-PL"/>
        </w:rPr>
        <w:t xml:space="preserve">tel.: </w:t>
      </w:r>
      <w:r w:rsidRPr="00310852">
        <w:rPr>
          <w:rFonts w:eastAsia="Times New Roman" w:cs="Times New Roman"/>
          <w:bCs/>
          <w:caps/>
          <w:color w:val="000000"/>
          <w:sz w:val="24"/>
          <w:szCs w:val="24"/>
          <w:shd w:val="clear" w:color="auto" w:fill="FFFFFF"/>
          <w:lang w:eastAsia="pl-PL"/>
        </w:rPr>
        <w:t>+48 (59) 845 34 63</w:t>
      </w:r>
      <w:r w:rsidRPr="00310852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E07251" w:rsidRPr="00310852" w:rsidRDefault="00E07251" w:rsidP="00E0725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10852">
        <w:rPr>
          <w:rFonts w:eastAsia="Times New Roman" w:cs="Times New Roman"/>
          <w:color w:val="000000"/>
          <w:sz w:val="24"/>
          <w:szCs w:val="24"/>
          <w:lang w:eastAsia="pl-PL"/>
        </w:rPr>
        <w:t>fax: +48 (59) 845 29 59</w:t>
      </w:r>
    </w:p>
    <w:p w:rsidR="00E07251" w:rsidRPr="00310852" w:rsidRDefault="00E07251" w:rsidP="00E07251">
      <w:p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310852">
        <w:rPr>
          <w:rFonts w:eastAsia="Times New Roman" w:cs="Times New Roman"/>
          <w:color w:val="000000"/>
          <w:sz w:val="24"/>
          <w:szCs w:val="24"/>
          <w:lang w:eastAsia="pl-PL"/>
        </w:rPr>
        <w:t xml:space="preserve">e-mail: </w:t>
      </w:r>
      <w:r w:rsidRPr="00310852">
        <w:rPr>
          <w:rFonts w:eastAsia="Times New Roman" w:cs="Times New Roman"/>
          <w:bCs/>
          <w:caps/>
          <w:color w:val="000000"/>
          <w:sz w:val="24"/>
          <w:szCs w:val="24"/>
          <w:shd w:val="clear" w:color="auto" w:fill="FFFFFF"/>
          <w:lang w:eastAsia="pl-PL"/>
        </w:rPr>
        <w:t> </w:t>
      </w:r>
      <w:hyperlink r:id="rId12" w:history="1">
        <w:r w:rsidRPr="00310852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centrala@laminopol.com</w:t>
        </w:r>
      </w:hyperlink>
      <w:r w:rsidRPr="00310852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E07251" w:rsidRPr="00310852" w:rsidRDefault="00E07251" w:rsidP="00E07251">
      <w:p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310852">
        <w:rPr>
          <w:rFonts w:eastAsia="Calibri" w:cs="Times New Roman"/>
          <w:color w:val="000000"/>
          <w:sz w:val="24"/>
          <w:szCs w:val="24"/>
        </w:rPr>
        <w:t xml:space="preserve">adres strony internetowej Zamawiającego: </w:t>
      </w:r>
      <w:hyperlink r:id="rId13" w:history="1">
        <w:r w:rsidRPr="00310852">
          <w:rPr>
            <w:rFonts w:eastAsia="Calibri" w:cs="Times New Roman"/>
            <w:color w:val="0000FF"/>
            <w:sz w:val="24"/>
            <w:szCs w:val="24"/>
            <w:u w:val="single"/>
          </w:rPr>
          <w:t>www.laminopol-dystrybucja.com</w:t>
        </w:r>
      </w:hyperlink>
      <w:r w:rsidRPr="00310852">
        <w:rPr>
          <w:rFonts w:eastAsia="Calibri" w:cs="Times New Roman"/>
          <w:color w:val="000000"/>
          <w:sz w:val="24"/>
          <w:szCs w:val="24"/>
        </w:rPr>
        <w:t xml:space="preserve"> </w:t>
      </w:r>
    </w:p>
    <w:p w:rsidR="00E07251" w:rsidRPr="00310852" w:rsidRDefault="00E07251" w:rsidP="00E07251">
      <w:p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</w:p>
    <w:p w:rsidR="00E07251" w:rsidRPr="00310852" w:rsidRDefault="00E07251" w:rsidP="00E07251">
      <w:p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310852">
        <w:rPr>
          <w:rFonts w:eastAsia="Calibri" w:cs="Times New Roman"/>
          <w:color w:val="000000"/>
          <w:sz w:val="24"/>
          <w:szCs w:val="24"/>
        </w:rPr>
        <w:t>Dane osoby kontaktowej:</w:t>
      </w:r>
    </w:p>
    <w:p w:rsidR="00E07251" w:rsidRPr="00310852" w:rsidRDefault="00E07251" w:rsidP="00E0725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10852">
        <w:rPr>
          <w:rFonts w:eastAsia="Times New Roman" w:cs="Times New Roman"/>
          <w:color w:val="000000"/>
          <w:sz w:val="24"/>
          <w:szCs w:val="24"/>
          <w:lang w:eastAsia="pl-PL"/>
        </w:rPr>
        <w:t>Jakub Pawlak</w:t>
      </w:r>
    </w:p>
    <w:p w:rsidR="00E07251" w:rsidRPr="00310852" w:rsidRDefault="00E07251" w:rsidP="00E07251">
      <w:p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310852">
        <w:rPr>
          <w:rFonts w:eastAsia="Times New Roman" w:cs="Times New Roman"/>
          <w:color w:val="000000"/>
          <w:sz w:val="24"/>
          <w:szCs w:val="24"/>
          <w:lang w:eastAsia="pl-PL"/>
        </w:rPr>
        <w:t xml:space="preserve">e-mail: </w:t>
      </w:r>
      <w:r w:rsidRPr="00310852">
        <w:rPr>
          <w:rFonts w:eastAsia="Times New Roman" w:cs="Times New Roman"/>
          <w:bCs/>
          <w:caps/>
          <w:color w:val="000000"/>
          <w:sz w:val="24"/>
          <w:szCs w:val="24"/>
          <w:shd w:val="clear" w:color="auto" w:fill="FFFFFF"/>
          <w:lang w:eastAsia="pl-PL"/>
        </w:rPr>
        <w:t> </w:t>
      </w:r>
      <w:r w:rsidRPr="00310852">
        <w:rPr>
          <w:rFonts w:eastAsia="Times New Roman" w:cs="Times New Roman"/>
          <w:sz w:val="24"/>
          <w:szCs w:val="24"/>
          <w:lang w:eastAsia="pl-PL"/>
        </w:rPr>
        <w:t xml:space="preserve"> </w:t>
      </w:r>
      <w:hyperlink r:id="rId14" w:history="1">
        <w:r w:rsidR="008E71D5" w:rsidRPr="00E73446">
          <w:rPr>
            <w:rStyle w:val="Hipercze"/>
            <w:rFonts w:eastAsia="Times New Roman" w:cs="Times New Roman"/>
            <w:sz w:val="24"/>
            <w:szCs w:val="24"/>
            <w:lang w:eastAsia="pl-PL"/>
          </w:rPr>
          <w:t>jakub.pawlak@laminopol.com</w:t>
        </w:r>
      </w:hyperlink>
      <w:r w:rsidR="008E71D5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E07251" w:rsidRPr="00310852" w:rsidRDefault="00E07251" w:rsidP="00E0725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10852">
        <w:rPr>
          <w:rFonts w:eastAsia="Times New Roman" w:cs="Times New Roman"/>
          <w:color w:val="000000"/>
          <w:sz w:val="24"/>
          <w:szCs w:val="24"/>
          <w:lang w:eastAsia="pl-PL"/>
        </w:rPr>
        <w:t xml:space="preserve">tel.: </w:t>
      </w:r>
      <w:r w:rsidRPr="00310852">
        <w:rPr>
          <w:rFonts w:eastAsia="Times New Roman" w:cs="Times New Roman"/>
          <w:bCs/>
          <w:caps/>
          <w:color w:val="000000"/>
          <w:sz w:val="24"/>
          <w:szCs w:val="24"/>
          <w:shd w:val="clear" w:color="auto" w:fill="FFFFFF"/>
          <w:lang w:eastAsia="pl-PL"/>
        </w:rPr>
        <w:t>+48 668 872 860</w:t>
      </w:r>
    </w:p>
    <w:p w:rsidR="00D84D73" w:rsidRPr="00310852" w:rsidRDefault="00D84D73" w:rsidP="00D84D73">
      <w:pPr>
        <w:shd w:val="clear" w:color="auto" w:fill="FFFFFF"/>
        <w:spacing w:line="270" w:lineRule="atLeast"/>
        <w:textAlignment w:val="baseline"/>
        <w:rPr>
          <w:rFonts w:cs="Times New Roman"/>
          <w:color w:val="000000" w:themeColor="text1"/>
        </w:rPr>
      </w:pPr>
    </w:p>
    <w:p w:rsidR="00D84D73" w:rsidRPr="00310852" w:rsidRDefault="00DD3CCB" w:rsidP="00D84D73">
      <w:pPr>
        <w:jc w:val="both"/>
        <w:rPr>
          <w:rFonts w:cs="Times New Roman"/>
          <w:b/>
          <w:color w:val="000000" w:themeColor="text1"/>
        </w:rPr>
      </w:pPr>
      <w:r w:rsidRPr="00310852">
        <w:rPr>
          <w:rFonts w:cs="Times New Roman"/>
          <w:b/>
          <w:color w:val="000000" w:themeColor="text1"/>
        </w:rPr>
        <w:t>II. POSTANOWIENIA OGÓLNE</w:t>
      </w:r>
    </w:p>
    <w:p w:rsidR="00D84D73" w:rsidRPr="00310852" w:rsidRDefault="00D84D73" w:rsidP="008E71D5">
      <w:pPr>
        <w:pStyle w:val="Akapitzlist1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10852">
        <w:rPr>
          <w:rFonts w:asciiTheme="minorHAnsi" w:hAnsiTheme="minorHAnsi"/>
          <w:color w:val="000000" w:themeColor="text1"/>
          <w:sz w:val="22"/>
          <w:szCs w:val="22"/>
        </w:rPr>
        <w:t xml:space="preserve">Zamawiający wszczyna postępowanie  </w:t>
      </w:r>
      <w:r w:rsidRPr="00310852">
        <w:rPr>
          <w:rFonts w:asciiTheme="minorHAnsi" w:hAnsiTheme="minorHAnsi"/>
          <w:b/>
          <w:color w:val="000000" w:themeColor="text1"/>
          <w:sz w:val="22"/>
          <w:szCs w:val="22"/>
        </w:rPr>
        <w:t>w trybie Zapytania ofertowego</w:t>
      </w:r>
      <w:r w:rsidRPr="00310852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D84D73" w:rsidRPr="00310852" w:rsidRDefault="00D84D73" w:rsidP="008E71D5">
      <w:pPr>
        <w:pStyle w:val="Akapitzlist1"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10852">
        <w:rPr>
          <w:rFonts w:asciiTheme="minorHAnsi" w:hAnsiTheme="minorHAnsi"/>
          <w:color w:val="000000" w:themeColor="text1"/>
          <w:sz w:val="22"/>
          <w:szCs w:val="22"/>
        </w:rPr>
        <w:t xml:space="preserve">Do niniejszego zapytania ofertowego </w:t>
      </w:r>
      <w:r w:rsidRPr="00310852">
        <w:rPr>
          <w:rFonts w:asciiTheme="minorHAnsi" w:hAnsiTheme="minorHAnsi"/>
          <w:b/>
          <w:color w:val="000000" w:themeColor="text1"/>
          <w:sz w:val="22"/>
          <w:szCs w:val="22"/>
        </w:rPr>
        <w:t>nie mają zastosowania przepisy Ustawy</w:t>
      </w:r>
      <w:r w:rsidRPr="00310852">
        <w:rPr>
          <w:rFonts w:asciiTheme="minorHAnsi" w:hAnsiTheme="minorHAnsi"/>
          <w:color w:val="000000" w:themeColor="text1"/>
          <w:sz w:val="22"/>
          <w:szCs w:val="22"/>
        </w:rPr>
        <w:t xml:space="preserve"> z dnia 29 stycznia 2004</w:t>
      </w:r>
      <w:r w:rsidR="00E23CBC" w:rsidRPr="0031085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310852">
        <w:rPr>
          <w:rFonts w:asciiTheme="minorHAnsi" w:hAnsiTheme="minorHAnsi"/>
          <w:color w:val="000000" w:themeColor="text1"/>
          <w:sz w:val="22"/>
          <w:szCs w:val="22"/>
        </w:rPr>
        <w:t>r. Prawo Zamówień Publicznych.</w:t>
      </w:r>
    </w:p>
    <w:p w:rsidR="00D84D73" w:rsidRPr="00310852" w:rsidRDefault="00D84D73" w:rsidP="008E71D5">
      <w:pPr>
        <w:pStyle w:val="Akapitzlist1"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10852">
        <w:rPr>
          <w:rFonts w:asciiTheme="minorHAnsi" w:hAnsiTheme="minorHAnsi"/>
          <w:color w:val="000000" w:themeColor="text1"/>
          <w:sz w:val="22"/>
          <w:szCs w:val="22"/>
        </w:rPr>
        <w:t xml:space="preserve">Postępowanie prowadzone jest w </w:t>
      </w:r>
      <w:r w:rsidRPr="00310852">
        <w:rPr>
          <w:rFonts w:asciiTheme="minorHAnsi" w:hAnsiTheme="minorHAnsi"/>
          <w:b/>
          <w:color w:val="000000" w:themeColor="text1"/>
          <w:sz w:val="22"/>
          <w:szCs w:val="22"/>
        </w:rPr>
        <w:t>języku polskim</w:t>
      </w:r>
      <w:r w:rsidRPr="00310852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D84D73" w:rsidRPr="00310852" w:rsidRDefault="00D84D73" w:rsidP="008E71D5">
      <w:pPr>
        <w:pStyle w:val="Akapitzlist1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10852">
        <w:rPr>
          <w:rFonts w:asciiTheme="minorHAnsi" w:hAnsiTheme="minorHAnsi"/>
          <w:color w:val="000000" w:themeColor="text1"/>
          <w:sz w:val="22"/>
          <w:szCs w:val="22"/>
        </w:rPr>
        <w:t xml:space="preserve">Zamawiający nie dopuszcza możliwości składania </w:t>
      </w:r>
      <w:r w:rsidRPr="00310852">
        <w:rPr>
          <w:rFonts w:asciiTheme="minorHAnsi" w:hAnsiTheme="minorHAnsi"/>
          <w:b/>
          <w:color w:val="000000" w:themeColor="text1"/>
          <w:sz w:val="22"/>
          <w:szCs w:val="22"/>
        </w:rPr>
        <w:t>ofert wariantowych</w:t>
      </w:r>
      <w:r w:rsidRPr="00310852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D84D73" w:rsidRPr="00310852" w:rsidRDefault="00D84D73" w:rsidP="008E71D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Times New Roman"/>
          <w:bCs/>
          <w:color w:val="000000" w:themeColor="text1"/>
        </w:rPr>
      </w:pPr>
      <w:r w:rsidRPr="00310852">
        <w:rPr>
          <w:rFonts w:cs="Times New Roman"/>
          <w:bCs/>
          <w:color w:val="000000" w:themeColor="text1"/>
        </w:rPr>
        <w:t xml:space="preserve">Zamawiający nie przewiduje </w:t>
      </w:r>
      <w:r w:rsidRPr="00310852">
        <w:rPr>
          <w:rFonts w:cs="Times New Roman"/>
          <w:b/>
          <w:bCs/>
          <w:color w:val="000000" w:themeColor="text1"/>
        </w:rPr>
        <w:t>aukcji elektronicznej</w:t>
      </w:r>
      <w:r w:rsidRPr="00310852">
        <w:rPr>
          <w:rFonts w:cs="Times New Roman"/>
          <w:bCs/>
          <w:color w:val="000000" w:themeColor="text1"/>
        </w:rPr>
        <w:t>.</w:t>
      </w:r>
    </w:p>
    <w:p w:rsidR="001019E4" w:rsidRPr="00310852" w:rsidRDefault="001019E4" w:rsidP="008E71D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Times New Roman"/>
          <w:bCs/>
          <w:color w:val="000000" w:themeColor="text1"/>
        </w:rPr>
      </w:pPr>
      <w:r w:rsidRPr="00310852">
        <w:rPr>
          <w:rFonts w:cs="Times New Roman"/>
          <w:color w:val="000000" w:themeColor="text1"/>
        </w:rPr>
        <w:t>Z</w:t>
      </w:r>
      <w:r w:rsidR="00E07251" w:rsidRPr="00310852">
        <w:rPr>
          <w:rFonts w:cs="Times New Roman"/>
          <w:color w:val="000000" w:themeColor="text1"/>
        </w:rPr>
        <w:t>amawiający</w:t>
      </w:r>
      <w:r w:rsidR="00705DB3">
        <w:rPr>
          <w:rFonts w:cs="Times New Roman"/>
          <w:color w:val="000000" w:themeColor="text1"/>
        </w:rPr>
        <w:t xml:space="preserve"> nie</w:t>
      </w:r>
      <w:r w:rsidR="00E07251" w:rsidRPr="00310852">
        <w:rPr>
          <w:rFonts w:cs="Times New Roman"/>
          <w:color w:val="000000" w:themeColor="text1"/>
        </w:rPr>
        <w:t xml:space="preserve"> </w:t>
      </w:r>
      <w:r w:rsidRPr="00310852">
        <w:rPr>
          <w:rFonts w:cs="Times New Roman"/>
          <w:color w:val="000000" w:themeColor="text1"/>
        </w:rPr>
        <w:t xml:space="preserve">przewiduje możliwość złożenia ofert częściowych. </w:t>
      </w:r>
    </w:p>
    <w:p w:rsidR="00D84D73" w:rsidRPr="00310852" w:rsidRDefault="00D84D73" w:rsidP="008E71D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Times New Roman"/>
          <w:bCs/>
          <w:color w:val="000000" w:themeColor="text1"/>
        </w:rPr>
      </w:pPr>
      <w:r w:rsidRPr="00310852">
        <w:rPr>
          <w:rFonts w:cs="Times New Roman"/>
          <w:color w:val="000000" w:themeColor="text1"/>
        </w:rPr>
        <w:t xml:space="preserve">Zamawiający nie przewiduje </w:t>
      </w:r>
      <w:r w:rsidRPr="00310852">
        <w:rPr>
          <w:rFonts w:cs="Times New Roman"/>
          <w:b/>
          <w:color w:val="000000" w:themeColor="text1"/>
        </w:rPr>
        <w:t>zwrotu kosztów</w:t>
      </w:r>
      <w:r w:rsidRPr="00310852">
        <w:rPr>
          <w:rFonts w:cs="Times New Roman"/>
          <w:color w:val="000000" w:themeColor="text1"/>
        </w:rPr>
        <w:t xml:space="preserve"> udziału w postępowaniu.</w:t>
      </w:r>
    </w:p>
    <w:p w:rsidR="008C2CE3" w:rsidRPr="00310852" w:rsidRDefault="008C2CE3" w:rsidP="008E71D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Times New Roman"/>
          <w:bCs/>
          <w:color w:val="000000" w:themeColor="text1"/>
        </w:rPr>
      </w:pPr>
      <w:r w:rsidRPr="00310852">
        <w:rPr>
          <w:rFonts w:cs="Times New Roman"/>
          <w:color w:val="000000"/>
        </w:rPr>
        <w:t>Zamawiający przewiduje możliwość ud</w:t>
      </w:r>
      <w:r w:rsidR="008E71D5">
        <w:rPr>
          <w:rFonts w:cs="Times New Roman"/>
          <w:color w:val="000000"/>
        </w:rPr>
        <w:t xml:space="preserve">zielenia wykonawcy wyłonionemu </w:t>
      </w:r>
      <w:r w:rsidRPr="00310852">
        <w:rPr>
          <w:rFonts w:cs="Times New Roman"/>
          <w:color w:val="000000"/>
        </w:rPr>
        <w:t xml:space="preserve">w postępowaniu </w:t>
      </w:r>
      <w:r w:rsidR="008E71D5">
        <w:rPr>
          <w:rFonts w:cs="Times New Roman"/>
          <w:b/>
          <w:color w:val="000000"/>
        </w:rPr>
        <w:t>zamówień</w:t>
      </w:r>
      <w:r w:rsidRPr="00310852">
        <w:rPr>
          <w:rFonts w:cs="Times New Roman"/>
          <w:b/>
          <w:color w:val="000000"/>
        </w:rPr>
        <w:t xml:space="preserve"> uzupełniających</w:t>
      </w:r>
      <w:r w:rsidRPr="00310852">
        <w:rPr>
          <w:rFonts w:cs="Times New Roman"/>
          <w:color w:val="000000"/>
        </w:rPr>
        <w:t xml:space="preserve">,  w  wysokości  nieprzekraczającej  </w:t>
      </w:r>
      <w:r w:rsidR="00E07251" w:rsidRPr="00310852">
        <w:rPr>
          <w:rFonts w:cs="Times New Roman"/>
          <w:color w:val="000000"/>
        </w:rPr>
        <w:t>2</w:t>
      </w:r>
      <w:r w:rsidR="008E71D5">
        <w:rPr>
          <w:rFonts w:cs="Times New Roman"/>
          <w:color w:val="000000"/>
        </w:rPr>
        <w:t xml:space="preserve">0%  wartości zamówienia </w:t>
      </w:r>
      <w:r w:rsidRPr="00310852">
        <w:rPr>
          <w:rFonts w:cs="Times New Roman"/>
          <w:color w:val="000000"/>
        </w:rPr>
        <w:t>określonej  w  umowie  zawartej  z  wykonawcą,  o  ile  te zamówienia  są  zgodne  z  przedmiotem  zamówienia  podstawowego. W tak</w:t>
      </w:r>
      <w:r w:rsidR="008E71D5">
        <w:rPr>
          <w:rFonts w:cs="Times New Roman"/>
          <w:color w:val="000000"/>
        </w:rPr>
        <w:t xml:space="preserve">im przypadku Zamawiający będzie </w:t>
      </w:r>
      <w:r w:rsidRPr="00310852">
        <w:rPr>
          <w:rFonts w:cs="Times New Roman"/>
          <w:color w:val="000000"/>
        </w:rPr>
        <w:t>realizował zamówienia uzupełniające na podstawie odrębnego zlecenia oraz podpisze w tym zakresie stosowny aneks do umowy.</w:t>
      </w:r>
    </w:p>
    <w:p w:rsidR="008C2CE3" w:rsidRPr="00310852" w:rsidRDefault="008C2CE3" w:rsidP="008E71D5">
      <w:pPr>
        <w:pStyle w:val="Akapitzlist5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310852">
        <w:rPr>
          <w:rFonts w:asciiTheme="minorHAnsi" w:hAnsiTheme="minorHAnsi"/>
          <w:color w:val="000000"/>
          <w:sz w:val="22"/>
          <w:szCs w:val="22"/>
        </w:rPr>
        <w:t xml:space="preserve">     Natomias</w:t>
      </w:r>
      <w:r w:rsidR="008E71D5">
        <w:rPr>
          <w:rFonts w:asciiTheme="minorHAnsi" w:hAnsiTheme="minorHAnsi"/>
          <w:color w:val="000000"/>
          <w:sz w:val="22"/>
          <w:szCs w:val="22"/>
        </w:rPr>
        <w:t>t Wykonawca zobowiązany będzie d</w:t>
      </w:r>
      <w:r w:rsidRPr="00310852">
        <w:rPr>
          <w:rFonts w:asciiTheme="minorHAnsi" w:hAnsiTheme="minorHAnsi"/>
          <w:color w:val="000000"/>
          <w:sz w:val="22"/>
          <w:szCs w:val="22"/>
        </w:rPr>
        <w:t>o wyceny uzupełniającego zamówienia.</w:t>
      </w:r>
    </w:p>
    <w:p w:rsidR="008C2CE3" w:rsidRPr="00310852" w:rsidRDefault="008C2CE3" w:rsidP="008E71D5">
      <w:pPr>
        <w:pStyle w:val="Akapitzlist5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310852">
        <w:rPr>
          <w:rFonts w:asciiTheme="minorHAnsi" w:hAnsiTheme="minorHAnsi"/>
          <w:color w:val="000000"/>
          <w:sz w:val="22"/>
          <w:szCs w:val="22"/>
        </w:rPr>
        <w:t xml:space="preserve">Zamawiający przewiduje możliwość  udzielenia  dotychczasowemu  wykonawcy  </w:t>
      </w:r>
      <w:r w:rsidRPr="00310852">
        <w:rPr>
          <w:rFonts w:asciiTheme="minorHAnsi" w:hAnsiTheme="minorHAnsi"/>
          <w:b/>
          <w:color w:val="000000"/>
          <w:sz w:val="22"/>
          <w:szCs w:val="22"/>
        </w:rPr>
        <w:t>zamówień  dodatkowych</w:t>
      </w:r>
      <w:r w:rsidRPr="00310852">
        <w:rPr>
          <w:rFonts w:asciiTheme="minorHAnsi" w:hAnsiTheme="minorHAnsi"/>
          <w:color w:val="000000"/>
          <w:sz w:val="22"/>
          <w:szCs w:val="22"/>
        </w:rPr>
        <w:t xml:space="preserve">,  nieobjętych  zamówieniem podstawowym  i nieprzekraczających  </w:t>
      </w:r>
      <w:r w:rsidR="00E07251" w:rsidRPr="00310852">
        <w:rPr>
          <w:rFonts w:asciiTheme="minorHAnsi" w:hAnsiTheme="minorHAnsi"/>
          <w:color w:val="000000"/>
          <w:sz w:val="22"/>
          <w:szCs w:val="22"/>
        </w:rPr>
        <w:t>3</w:t>
      </w:r>
      <w:r w:rsidR="00C76F5C" w:rsidRPr="00310852">
        <w:rPr>
          <w:rFonts w:asciiTheme="minorHAnsi" w:hAnsiTheme="minorHAnsi"/>
          <w:color w:val="000000"/>
          <w:sz w:val="22"/>
          <w:szCs w:val="22"/>
        </w:rPr>
        <w:t xml:space="preserve">0% </w:t>
      </w:r>
      <w:r w:rsidR="008E71D5">
        <w:rPr>
          <w:rFonts w:asciiTheme="minorHAnsi" w:hAnsiTheme="minorHAnsi"/>
          <w:color w:val="000000"/>
          <w:sz w:val="22"/>
          <w:szCs w:val="22"/>
        </w:rPr>
        <w:t>wartości  realizowanego zamówienia</w:t>
      </w:r>
      <w:r w:rsidRPr="00310852">
        <w:rPr>
          <w:rFonts w:asciiTheme="minorHAnsi" w:hAnsiTheme="minorHAnsi"/>
          <w:color w:val="000000"/>
          <w:sz w:val="22"/>
          <w:szCs w:val="22"/>
        </w:rPr>
        <w:t xml:space="preserve">, niezbędnych do jego prawidłowego wykonania, których wykonanie stało się konieczne na skutek sytuacji niemożliwej wcześniej do przewidzenia, jeżeli: </w:t>
      </w:r>
    </w:p>
    <w:p w:rsidR="008C2CE3" w:rsidRPr="00310852" w:rsidRDefault="008C2CE3" w:rsidP="008E71D5">
      <w:pPr>
        <w:pStyle w:val="Akapitzlist5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310852">
        <w:rPr>
          <w:rFonts w:asciiTheme="minorHAnsi" w:hAnsiTheme="minorHAnsi"/>
          <w:color w:val="000000"/>
          <w:sz w:val="22"/>
          <w:szCs w:val="22"/>
        </w:rPr>
        <w:t>a)  z  przyczyn  technicznych  lub  gospodarczych  oddzieleni</w:t>
      </w:r>
      <w:r w:rsidR="008E71D5">
        <w:rPr>
          <w:rFonts w:asciiTheme="minorHAnsi" w:hAnsiTheme="minorHAnsi"/>
          <w:color w:val="000000"/>
          <w:sz w:val="22"/>
          <w:szCs w:val="22"/>
        </w:rPr>
        <w:t xml:space="preserve">e  zamówienia  dodatkowego  od </w:t>
      </w:r>
      <w:r w:rsidRPr="00310852">
        <w:rPr>
          <w:rFonts w:asciiTheme="minorHAnsi" w:hAnsiTheme="minorHAnsi"/>
          <w:color w:val="000000"/>
          <w:sz w:val="22"/>
          <w:szCs w:val="22"/>
        </w:rPr>
        <w:t xml:space="preserve">zamówienia  podstawowego  wymagałoby  poniesienia  niewspółmiernie  wysokich kosztów lub </w:t>
      </w:r>
    </w:p>
    <w:p w:rsidR="008C2CE3" w:rsidRPr="00310852" w:rsidRDefault="008C2CE3" w:rsidP="008E71D5">
      <w:pPr>
        <w:pStyle w:val="Akapitzlist5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310852">
        <w:rPr>
          <w:rFonts w:asciiTheme="minorHAnsi" w:hAnsiTheme="minorHAnsi"/>
          <w:color w:val="000000"/>
          <w:sz w:val="22"/>
          <w:szCs w:val="22"/>
        </w:rPr>
        <w:t xml:space="preserve">b)  wykonanie  zamówienia  podstawowego  jest  uzależnione  od  wykonania  zamówienia dodatkowego. </w:t>
      </w:r>
    </w:p>
    <w:p w:rsidR="008C2CE3" w:rsidRPr="00310852" w:rsidRDefault="008C2CE3" w:rsidP="008E71D5">
      <w:pPr>
        <w:pStyle w:val="Akapitzlist5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310852">
        <w:rPr>
          <w:rFonts w:asciiTheme="minorHAnsi" w:hAnsiTheme="minorHAnsi"/>
          <w:color w:val="000000"/>
          <w:sz w:val="22"/>
          <w:szCs w:val="22"/>
        </w:rPr>
        <w:t>W takim przypadku Zamawiający będzie realizował zamówienia dodatkowe na podstawie odrębnego zlecenia oraz podpisze w tym zakresie stosowny aneks do umowy. Natomias</w:t>
      </w:r>
      <w:r w:rsidR="0073044A" w:rsidRPr="00310852">
        <w:rPr>
          <w:rFonts w:asciiTheme="minorHAnsi" w:hAnsiTheme="minorHAnsi"/>
          <w:color w:val="000000"/>
          <w:sz w:val="22"/>
          <w:szCs w:val="22"/>
        </w:rPr>
        <w:t>t Wykonawca zobowiązany będzie d</w:t>
      </w:r>
      <w:r w:rsidRPr="00310852">
        <w:rPr>
          <w:rFonts w:asciiTheme="minorHAnsi" w:hAnsiTheme="minorHAnsi"/>
          <w:color w:val="000000"/>
          <w:sz w:val="22"/>
          <w:szCs w:val="22"/>
        </w:rPr>
        <w:t>o wyceny dodatkowego zamówienia.</w:t>
      </w:r>
    </w:p>
    <w:p w:rsidR="00D84D73" w:rsidRPr="00310852" w:rsidRDefault="00D84D73" w:rsidP="008E71D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Times New Roman"/>
          <w:color w:val="000000" w:themeColor="text1"/>
        </w:rPr>
      </w:pPr>
      <w:r w:rsidRPr="00310852">
        <w:rPr>
          <w:rFonts w:cs="Times New Roman"/>
          <w:color w:val="000000" w:themeColor="text1"/>
        </w:rPr>
        <w:t xml:space="preserve">Zamawiający zastrzega sobie możliwość, przed upływem terminu do składania ofert, </w:t>
      </w:r>
      <w:r w:rsidRPr="00310852">
        <w:rPr>
          <w:rFonts w:cs="Times New Roman"/>
          <w:b/>
          <w:color w:val="000000" w:themeColor="text1"/>
        </w:rPr>
        <w:t>zmiany zapytania ofertowego</w:t>
      </w:r>
      <w:r w:rsidRPr="00310852">
        <w:rPr>
          <w:rFonts w:cs="Times New Roman"/>
          <w:color w:val="000000" w:themeColor="text1"/>
        </w:rPr>
        <w:t xml:space="preserve"> bez podania przyczyny oraz do </w:t>
      </w:r>
      <w:r w:rsidRPr="00310852">
        <w:rPr>
          <w:rFonts w:cs="Times New Roman"/>
          <w:b/>
          <w:color w:val="000000" w:themeColor="text1"/>
        </w:rPr>
        <w:t>unieważnienia</w:t>
      </w:r>
      <w:r w:rsidRPr="00310852">
        <w:rPr>
          <w:rFonts w:cs="Times New Roman"/>
          <w:color w:val="000000" w:themeColor="text1"/>
        </w:rPr>
        <w:t xml:space="preserve"> postępowania</w:t>
      </w:r>
      <w:r w:rsidR="00E23CBC" w:rsidRPr="00310852">
        <w:rPr>
          <w:rFonts w:cs="Times New Roman"/>
          <w:color w:val="000000" w:themeColor="text1"/>
        </w:rPr>
        <w:t xml:space="preserve"> w</w:t>
      </w:r>
      <w:r w:rsidRPr="00310852">
        <w:rPr>
          <w:rFonts w:cs="Times New Roman"/>
          <w:color w:val="000000" w:themeColor="text1"/>
        </w:rPr>
        <w:t xml:space="preserve"> każdym czasie bez podania przyczyny. </w:t>
      </w:r>
    </w:p>
    <w:p w:rsidR="00D84D73" w:rsidRPr="00310852" w:rsidRDefault="00D84D73" w:rsidP="008E71D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Times New Roman"/>
          <w:color w:val="000000" w:themeColor="text1"/>
        </w:rPr>
      </w:pPr>
      <w:r w:rsidRPr="00310852">
        <w:rPr>
          <w:rFonts w:cs="Times New Roman"/>
          <w:color w:val="000000" w:themeColor="text1"/>
        </w:rPr>
        <w:t xml:space="preserve">W przypadku </w:t>
      </w:r>
      <w:r w:rsidRPr="00310852">
        <w:rPr>
          <w:rFonts w:cs="Times New Roman"/>
          <w:b/>
          <w:color w:val="000000" w:themeColor="text1"/>
        </w:rPr>
        <w:t>unieważnienia postępowania</w:t>
      </w:r>
      <w:r w:rsidRPr="00310852">
        <w:rPr>
          <w:rFonts w:cs="Times New Roman"/>
          <w:color w:val="000000" w:themeColor="text1"/>
        </w:rPr>
        <w:t xml:space="preserve">, Wykonawcy nie przysługuje żadne roszczenie </w:t>
      </w:r>
      <w:r w:rsidR="006D694E" w:rsidRPr="00310852">
        <w:rPr>
          <w:rFonts w:cs="Times New Roman"/>
          <w:color w:val="000000" w:themeColor="text1"/>
        </w:rPr>
        <w:br/>
      </w:r>
      <w:r w:rsidRPr="00310852">
        <w:rPr>
          <w:rFonts w:cs="Times New Roman"/>
          <w:color w:val="000000" w:themeColor="text1"/>
        </w:rPr>
        <w:t>w stosunku do Zamawiającego.</w:t>
      </w:r>
    </w:p>
    <w:p w:rsidR="00D84D73" w:rsidRPr="00310852" w:rsidRDefault="00D84D73" w:rsidP="008E71D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Times New Roman"/>
          <w:bCs/>
          <w:color w:val="000000" w:themeColor="text1"/>
        </w:rPr>
      </w:pPr>
      <w:r w:rsidRPr="00310852">
        <w:rPr>
          <w:rFonts w:cs="Times New Roman"/>
          <w:bCs/>
          <w:color w:val="000000" w:themeColor="text1"/>
        </w:rPr>
        <w:t>Zamawiający informuje, że przez sformułowane „</w:t>
      </w:r>
      <w:r w:rsidRPr="00310852">
        <w:rPr>
          <w:rFonts w:cs="Times New Roman"/>
          <w:b/>
          <w:bCs/>
          <w:color w:val="000000" w:themeColor="text1"/>
        </w:rPr>
        <w:t>Wykonawca</w:t>
      </w:r>
      <w:r w:rsidRPr="00310852">
        <w:rPr>
          <w:rFonts w:cs="Times New Roman"/>
          <w:bCs/>
          <w:color w:val="000000" w:themeColor="text1"/>
        </w:rPr>
        <w:t xml:space="preserve">” rozumie </w:t>
      </w:r>
      <w:r w:rsidRPr="00310852">
        <w:rPr>
          <w:rFonts w:cs="Times New Roman"/>
          <w:color w:val="000000" w:themeColor="text1"/>
        </w:rPr>
        <w:t>osobę fizyczną, osobę prawną albo jednostkę organizacyjną nieposiadającą osobowości prawnej, która oferuje określone produkty lub usł</w:t>
      </w:r>
      <w:r w:rsidR="006D694E" w:rsidRPr="00310852">
        <w:rPr>
          <w:rFonts w:cs="Times New Roman"/>
          <w:color w:val="000000" w:themeColor="text1"/>
        </w:rPr>
        <w:t xml:space="preserve">ugi na rynku lub zawarła umowę </w:t>
      </w:r>
      <w:r w:rsidRPr="00310852">
        <w:rPr>
          <w:rFonts w:cs="Times New Roman"/>
          <w:color w:val="000000" w:themeColor="text1"/>
        </w:rPr>
        <w:t xml:space="preserve">w sprawie realizacji </w:t>
      </w:r>
      <w:r w:rsidR="008C2CE3" w:rsidRPr="00310852">
        <w:rPr>
          <w:rFonts w:cs="Times New Roman"/>
          <w:color w:val="000000" w:themeColor="text1"/>
        </w:rPr>
        <w:t xml:space="preserve">zamówienia </w:t>
      </w:r>
      <w:r w:rsidRPr="00310852">
        <w:rPr>
          <w:rFonts w:cs="Times New Roman"/>
          <w:color w:val="000000" w:themeColor="text1"/>
        </w:rPr>
        <w:t xml:space="preserve"> będącego efektem działań podejmowanych przez Zamawiającego. </w:t>
      </w:r>
    </w:p>
    <w:p w:rsidR="00D84D73" w:rsidRPr="00310852" w:rsidRDefault="00D84D73" w:rsidP="008E71D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Times New Roman"/>
          <w:bCs/>
          <w:color w:val="000000" w:themeColor="text1"/>
        </w:rPr>
      </w:pPr>
      <w:r w:rsidRPr="00310852">
        <w:rPr>
          <w:rFonts w:cs="Times New Roman"/>
          <w:bCs/>
          <w:color w:val="000000" w:themeColor="text1"/>
        </w:rPr>
        <w:t xml:space="preserve">Wykonawca może powierzyć wykonanie zamówienia </w:t>
      </w:r>
      <w:r w:rsidRPr="00310852">
        <w:rPr>
          <w:rFonts w:cs="Times New Roman"/>
          <w:b/>
          <w:bCs/>
          <w:color w:val="000000" w:themeColor="text1"/>
        </w:rPr>
        <w:t>podwykonawcom</w:t>
      </w:r>
      <w:r w:rsidRPr="00310852">
        <w:rPr>
          <w:rFonts w:cs="Times New Roman"/>
          <w:bCs/>
          <w:color w:val="000000" w:themeColor="text1"/>
        </w:rPr>
        <w:t>. Wskazanie zakresu zamówienia, który Wykonawca zamierza powierzyć podwykonawcom powinno nastąpić oświadczeniem Wykonawcy znajdujący</w:t>
      </w:r>
      <w:r w:rsidR="00F6500F" w:rsidRPr="00310852">
        <w:rPr>
          <w:rFonts w:cs="Times New Roman"/>
          <w:bCs/>
          <w:color w:val="000000" w:themeColor="text1"/>
        </w:rPr>
        <w:t>m się na druku f</w:t>
      </w:r>
      <w:r w:rsidR="00F526F9" w:rsidRPr="00310852">
        <w:rPr>
          <w:rFonts w:cs="Times New Roman"/>
          <w:bCs/>
          <w:color w:val="000000" w:themeColor="text1"/>
        </w:rPr>
        <w:t>ormularza ofertowego</w:t>
      </w:r>
      <w:r w:rsidRPr="00310852">
        <w:rPr>
          <w:rFonts w:cs="Times New Roman"/>
          <w:bCs/>
          <w:color w:val="000000" w:themeColor="text1"/>
        </w:rPr>
        <w:t>.</w:t>
      </w:r>
    </w:p>
    <w:p w:rsidR="00D84D73" w:rsidRPr="00310852" w:rsidRDefault="00D84D73" w:rsidP="00D84D73">
      <w:pPr>
        <w:jc w:val="both"/>
        <w:rPr>
          <w:rFonts w:cs="Times New Roman"/>
          <w:b/>
          <w:color w:val="000000" w:themeColor="text1"/>
        </w:rPr>
      </w:pPr>
    </w:p>
    <w:p w:rsidR="00D84D73" w:rsidRPr="00310852" w:rsidRDefault="00011027" w:rsidP="00D84D73">
      <w:pPr>
        <w:jc w:val="both"/>
        <w:rPr>
          <w:rFonts w:cs="Times New Roman"/>
          <w:b/>
          <w:color w:val="000000" w:themeColor="text1"/>
        </w:rPr>
      </w:pPr>
      <w:r w:rsidRPr="00310852">
        <w:rPr>
          <w:rFonts w:cs="Times New Roman"/>
          <w:b/>
          <w:color w:val="000000" w:themeColor="text1"/>
        </w:rPr>
        <w:t>III. OPIS PRZEDMIOTU ZAMÓWIENIA</w:t>
      </w:r>
    </w:p>
    <w:p w:rsidR="009474DA" w:rsidRPr="00310852" w:rsidRDefault="00C76F5C" w:rsidP="007E28D6">
      <w:pPr>
        <w:pStyle w:val="Akapitzlist1"/>
        <w:numPr>
          <w:ilvl w:val="0"/>
          <w:numId w:val="12"/>
        </w:numPr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10852">
        <w:rPr>
          <w:rFonts w:asciiTheme="minorHAnsi" w:hAnsiTheme="minorHAnsi"/>
          <w:color w:val="000000" w:themeColor="text1"/>
          <w:sz w:val="22"/>
          <w:szCs w:val="22"/>
        </w:rPr>
        <w:t>Przedmiotem zamówienia jest</w:t>
      </w:r>
      <w:r w:rsidR="00D84D73" w:rsidRPr="0031085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D84D73" w:rsidRPr="00310852">
        <w:rPr>
          <w:rFonts w:asciiTheme="minorHAnsi" w:hAnsiTheme="minorHAnsi"/>
          <w:b/>
          <w:color w:val="000000" w:themeColor="text1"/>
          <w:sz w:val="22"/>
          <w:szCs w:val="22"/>
        </w:rPr>
        <w:t>nabycie</w:t>
      </w:r>
      <w:r w:rsidR="004312A1" w:rsidRPr="00310852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8E71D5">
        <w:rPr>
          <w:rFonts w:asciiTheme="minorHAnsi" w:hAnsiTheme="minorHAnsi"/>
          <w:b/>
          <w:color w:val="000000" w:themeColor="text1"/>
          <w:sz w:val="22"/>
          <w:szCs w:val="22"/>
        </w:rPr>
        <w:t xml:space="preserve">12 </w:t>
      </w:r>
      <w:r w:rsidR="00705DB3">
        <w:rPr>
          <w:rFonts w:asciiTheme="minorHAnsi" w:hAnsiTheme="minorHAnsi"/>
          <w:b/>
          <w:color w:val="000000" w:themeColor="text1"/>
          <w:sz w:val="22"/>
          <w:szCs w:val="22"/>
        </w:rPr>
        <w:t>środków trwałych</w:t>
      </w:r>
      <w:r w:rsidR="008E71D5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D84D73" w:rsidRPr="00310852">
        <w:rPr>
          <w:rFonts w:asciiTheme="minorHAnsi" w:hAnsiTheme="minorHAnsi"/>
          <w:b/>
          <w:color w:val="000000" w:themeColor="text1"/>
          <w:sz w:val="22"/>
          <w:szCs w:val="22"/>
        </w:rPr>
        <w:t xml:space="preserve">na potrzeby projektu firmy </w:t>
      </w:r>
      <w:r w:rsidR="009474DA" w:rsidRPr="00310852">
        <w:rPr>
          <w:rFonts w:asciiTheme="minorHAnsi" w:hAnsiTheme="minorHAnsi"/>
          <w:color w:val="000000"/>
          <w:sz w:val="22"/>
          <w:szCs w:val="22"/>
        </w:rPr>
        <w:t>Laminopol spółka z o.o. z siedzibą w Słupsku do projektu realizowanego w ramach Programu Operacyjnego Inteligentny Rozwój (POIR) osi priorytetowej Wsparcie innowacji w przedsiębiorstwach działanie 3.2 poddziałanie 3.2.2</w:t>
      </w:r>
    </w:p>
    <w:p w:rsidR="00505415" w:rsidRPr="00310852" w:rsidRDefault="00D84D73" w:rsidP="007E28D6">
      <w:pPr>
        <w:pStyle w:val="Akapitzlist1"/>
        <w:numPr>
          <w:ilvl w:val="0"/>
          <w:numId w:val="12"/>
        </w:numPr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10852">
        <w:rPr>
          <w:rFonts w:asciiTheme="minorHAnsi" w:hAnsiTheme="minorHAnsi"/>
          <w:color w:val="000000" w:themeColor="text1"/>
          <w:sz w:val="22"/>
          <w:szCs w:val="22"/>
        </w:rPr>
        <w:t>P</w:t>
      </w:r>
      <w:r w:rsidR="0045798C" w:rsidRPr="00310852">
        <w:rPr>
          <w:rFonts w:asciiTheme="minorHAnsi" w:hAnsiTheme="minorHAnsi"/>
          <w:color w:val="000000" w:themeColor="text1"/>
          <w:sz w:val="22"/>
          <w:szCs w:val="22"/>
        </w:rPr>
        <w:t>rzedmiot</w:t>
      </w:r>
      <w:r w:rsidR="007E28D6">
        <w:rPr>
          <w:rFonts w:asciiTheme="minorHAnsi" w:hAnsiTheme="minorHAnsi"/>
          <w:color w:val="000000" w:themeColor="text1"/>
          <w:sz w:val="22"/>
          <w:szCs w:val="22"/>
        </w:rPr>
        <w:t>em</w:t>
      </w:r>
      <w:r w:rsidR="0045798C" w:rsidRPr="00310852">
        <w:rPr>
          <w:rFonts w:asciiTheme="minorHAnsi" w:hAnsiTheme="minorHAnsi"/>
          <w:color w:val="000000" w:themeColor="text1"/>
          <w:sz w:val="22"/>
          <w:szCs w:val="22"/>
        </w:rPr>
        <w:t xml:space="preserve"> zamówienia </w:t>
      </w:r>
      <w:r w:rsidR="00705DB3">
        <w:rPr>
          <w:rFonts w:asciiTheme="minorHAnsi" w:hAnsiTheme="minorHAnsi"/>
          <w:color w:val="000000" w:themeColor="text1"/>
          <w:sz w:val="22"/>
          <w:szCs w:val="22"/>
        </w:rPr>
        <w:t>jest nabycie środków trwałych</w:t>
      </w:r>
      <w:r w:rsidRPr="00310852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="0045798C" w:rsidRPr="00310852">
        <w:rPr>
          <w:rFonts w:asciiTheme="minorHAnsi" w:hAnsiTheme="minorHAnsi"/>
          <w:color w:val="000000" w:themeColor="text1"/>
          <w:sz w:val="22"/>
          <w:szCs w:val="22"/>
        </w:rPr>
        <w:t xml:space="preserve">zgodnie z poniższą specyfikacją </w:t>
      </w:r>
      <w:r w:rsidRPr="00310852">
        <w:rPr>
          <w:rFonts w:asciiTheme="minorHAnsi" w:hAnsiTheme="minorHAnsi"/>
          <w:color w:val="000000" w:themeColor="text1"/>
          <w:sz w:val="22"/>
          <w:szCs w:val="22"/>
        </w:rPr>
        <w:t>tj.</w:t>
      </w:r>
    </w:p>
    <w:p w:rsidR="00505415" w:rsidRPr="00310852" w:rsidRDefault="00505415" w:rsidP="007E28D6">
      <w:pPr>
        <w:pStyle w:val="Akapitzlist1"/>
        <w:ind w:left="0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tbl>
      <w:tblPr>
        <w:tblW w:w="9361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801"/>
        <w:gridCol w:w="993"/>
      </w:tblGrid>
      <w:tr w:rsidR="008E71D5" w:rsidRPr="00310852" w:rsidTr="007E28D6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1D5" w:rsidRPr="00310852" w:rsidRDefault="008E71D5" w:rsidP="005054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1D5" w:rsidRPr="00310852" w:rsidRDefault="008E71D5" w:rsidP="001502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1D5" w:rsidRPr="00310852" w:rsidRDefault="008E71D5" w:rsidP="005054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8E71D5" w:rsidRPr="00310852" w:rsidTr="007E28D6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1D5" w:rsidRPr="00310852" w:rsidRDefault="008E71D5" w:rsidP="005054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1D5" w:rsidRPr="008E71D5" w:rsidRDefault="008E71D5" w:rsidP="008E71D5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E71D5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Pompa transportowa, </w:t>
            </w:r>
          </w:p>
          <w:p w:rsidR="008E71D5" w:rsidRDefault="008E71D5" w:rsidP="008E71D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która ma służyć do dozowania żywic w procesie wytwarzania kompozycji antyelektrostatycznej.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8E71D5" w:rsidRPr="00310852" w:rsidRDefault="008E71D5" w:rsidP="008E71D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Wydatek minimalny 50l/min. Pompa powinna być dostosowana do tłoczenia żywic poliestrowych i winyloestrowych o lepkościach w zakresie 200-2 000 mPas.</w:t>
            </w: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Pompa powinna być wyposażona w filtr umożlwiający wstępną filtracje żywic dozowanej do procesu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1D5" w:rsidRPr="00310852" w:rsidRDefault="008E71D5" w:rsidP="005054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8E71D5" w:rsidRPr="00310852" w:rsidTr="007E28D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1D5" w:rsidRPr="00310852" w:rsidRDefault="008E71D5" w:rsidP="005054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1D5" w:rsidRPr="008E71D5" w:rsidRDefault="008E71D5" w:rsidP="008E71D5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E71D5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Młyn do rozcierania sadzy</w:t>
            </w:r>
          </w:p>
          <w:p w:rsidR="008E71D5" w:rsidRDefault="008E71D5" w:rsidP="008E71D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umożliwiający prace kulkami szklanymi i cyrkonowymi o średnicy do 2,7mm o mocy minimalnej 10kW. </w:t>
            </w:r>
          </w:p>
          <w:p w:rsidR="008E71D5" w:rsidRPr="00310852" w:rsidRDefault="008E71D5" w:rsidP="008E71D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Wyposażony w chłodzenie oraz zabezpieczenia temp oraz ciśnieniowe. </w:t>
            </w: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Wykonanie zgodnie z dyrektywą ATEX do stref zagrożon</w:t>
            </w:r>
            <w:r w:rsidR="007E28D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ych wybuchem, z zasilaniem poza </w:t>
            </w: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strefą zagrożoną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1D5" w:rsidRPr="00310852" w:rsidRDefault="008E71D5" w:rsidP="005054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8E71D5" w:rsidRPr="00310852" w:rsidTr="007E28D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1D5" w:rsidRPr="00310852" w:rsidRDefault="008E71D5" w:rsidP="005054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28D6" w:rsidRPr="007E28D6" w:rsidRDefault="008E71D5" w:rsidP="008E71D5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E28D6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Disolwery </w:t>
            </w:r>
          </w:p>
          <w:p w:rsidR="008E71D5" w:rsidRDefault="008E71D5" w:rsidP="008E71D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służące </w:t>
            </w: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 dyspergowania sadzy w żywicy.</w:t>
            </w:r>
          </w:p>
          <w:p w:rsidR="008E71D5" w:rsidRDefault="008E71D5" w:rsidP="008E71D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Minimalna moc 50 kW, konstrukcja dwu napędowa umożliwiające dyspergowanie w zakresie 200-3 000 000 mPas. </w:t>
            </w:r>
          </w:p>
          <w:p w:rsidR="008E71D5" w:rsidRDefault="008E71D5" w:rsidP="008E71D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Maszyny powinny być dosto</w:t>
            </w:r>
            <w:r w:rsidR="007E28D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sowane do pracy w podciśnieniu.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Współpracujące z kadziami 1000l</w:t>
            </w:r>
            <w:r w:rsidR="007E28D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(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chłodzone)</w:t>
            </w:r>
            <w:r w:rsidR="007E28D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8E71D5" w:rsidRPr="00310852" w:rsidRDefault="008E71D5" w:rsidP="008E71D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Ze względu na dwuetapowość procesu dopuszczamy maszyny o dwóch różnych rozwiązaniach konstrukcyjnych.</w:t>
            </w:r>
          </w:p>
          <w:p w:rsidR="008E71D5" w:rsidRPr="00310852" w:rsidRDefault="008E71D5" w:rsidP="008E71D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Wykonanie zgodnie z dyrektywą ATEX do stref zagrożonych wybuchem, z zasilaniem poza strefą zagrożoną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1D5" w:rsidRPr="00310852" w:rsidRDefault="008E71D5" w:rsidP="005054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8E71D5" w:rsidRPr="00310852" w:rsidTr="007E28D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1D5" w:rsidRPr="00310852" w:rsidRDefault="008E71D5" w:rsidP="005054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28D6" w:rsidRPr="007E28D6" w:rsidRDefault="008E71D5" w:rsidP="008E71D5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E28D6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Prasa wyładowcza</w:t>
            </w:r>
          </w:p>
          <w:p w:rsidR="008E71D5" w:rsidRDefault="008E71D5" w:rsidP="008E71D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służąca do wyładowywania kompozycji z kadzi.</w:t>
            </w:r>
          </w:p>
          <w:p w:rsidR="008E71D5" w:rsidRDefault="008E71D5" w:rsidP="008E71D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Współpraca z kadziami 1000l.</w:t>
            </w:r>
          </w:p>
          <w:p w:rsidR="008E71D5" w:rsidRPr="00310852" w:rsidRDefault="008E71D5" w:rsidP="008E71D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Wyposażona w możliwość regulacji prędkości wypływu z kadzi i klatkę bezpieczeństwa. Wylot produktu z kadzi na poziomie minimum 60cm. </w:t>
            </w:r>
          </w:p>
          <w:p w:rsidR="008E71D5" w:rsidRPr="00310852" w:rsidRDefault="008E71D5" w:rsidP="008E71D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Wykonanie zgodnie z dyrektywą ATEX do stref zagrożonych wybuchem, z zasilaniem poza strefą zagrożoną.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1D5" w:rsidRPr="00310852" w:rsidRDefault="008E71D5" w:rsidP="005054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8E71D5" w:rsidRPr="00310852" w:rsidTr="007E28D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1D5" w:rsidRPr="00310852" w:rsidRDefault="008E71D5" w:rsidP="005054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28D6" w:rsidRPr="007E28D6" w:rsidRDefault="008E71D5" w:rsidP="008E71D5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E28D6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Dozownik</w:t>
            </w:r>
          </w:p>
          <w:p w:rsidR="008E71D5" w:rsidRPr="00310852" w:rsidRDefault="008E71D5" w:rsidP="008E71D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umożliwiający dozowanie substancji aktywizującej oraz</w:t>
            </w:r>
            <w:r w:rsidR="007E28D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roztworów pigmentów wyposażony w minimum 10 zasobników system dozowania symultanicznego o wydajności minimalnej pomp 0,5L/min odpowied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 do pracy z rozpuszczalnikami lub inny o podobnej precyzji szybkości dozowania.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1D5" w:rsidRPr="00310852" w:rsidRDefault="008E71D5" w:rsidP="005054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8E71D5" w:rsidRPr="00310852" w:rsidTr="007E28D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1D5" w:rsidRPr="00310852" w:rsidRDefault="008E71D5" w:rsidP="005054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28D6" w:rsidRPr="007E28D6" w:rsidRDefault="008E71D5" w:rsidP="008E71D5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E28D6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Linia mieszająca</w:t>
            </w:r>
          </w:p>
          <w:p w:rsidR="008E71D5" w:rsidRPr="00310852" w:rsidRDefault="008E71D5" w:rsidP="008E71D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wyposażona w </w:t>
            </w:r>
            <w:r w:rsidR="007E28D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minimum dwa miksery żyroskopowe, </w:t>
            </w: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umożliwiająca mieszanie  zawartości opakowań o wadze do 50kg. </w:t>
            </w:r>
            <w:r w:rsidR="007E28D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Powinna być wyposażona</w:t>
            </w: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 system umożliwiają</w:t>
            </w:r>
            <w:r w:rsidR="007E28D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cy automatyczne załadowywanie i </w:t>
            </w: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wyładowywanie opakowań do mikserów oraz możliwość zmiany intensywności i czasu trwania mieszania.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1D5" w:rsidRPr="00310852" w:rsidRDefault="008E71D5" w:rsidP="005054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8E71D5" w:rsidRPr="00310852" w:rsidTr="007E28D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1D5" w:rsidRPr="00310852" w:rsidRDefault="008E71D5" w:rsidP="005054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28D6" w:rsidRDefault="008E71D5" w:rsidP="008E71D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E28D6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Mieszadło</w:t>
            </w: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8E71D5" w:rsidRPr="00310852" w:rsidRDefault="008E71D5" w:rsidP="008E71D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przeznaczone do homoge</w:t>
            </w:r>
            <w:r w:rsidR="007E28D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nizowania żywicy poliestrowej w </w:t>
            </w: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opakowaniu</w:t>
            </w:r>
            <w:r w:rsidR="007E28D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–</w:t>
            </w: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kontenerze IBC lub beczce stalowej.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Silnik</w:t>
            </w:r>
            <w:r w:rsidR="007E28D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 w wykonaniu przeciw wybuchom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="007E28D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Umożliwiające mieszanie tiksotropowanych żywic o lepkości do 20 000 mPas.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1D5" w:rsidRPr="00310852" w:rsidRDefault="008E71D5" w:rsidP="005054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8E71D5" w:rsidRPr="00310852" w:rsidTr="007E28D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1D5" w:rsidRPr="00310852" w:rsidRDefault="008E71D5" w:rsidP="005054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28D6" w:rsidRPr="007E28D6" w:rsidRDefault="008E71D5" w:rsidP="008E71D5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E28D6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Waga maks.</w:t>
            </w:r>
            <w:r w:rsidR="007E28D6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E28D6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300 kg  </w:t>
            </w:r>
          </w:p>
          <w:p w:rsidR="008E71D5" w:rsidRPr="00310852" w:rsidRDefault="008E71D5" w:rsidP="008E71D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która będzie służyć precyzyjnemu odmierzaniu składników kompozycji o zakresie do 300kg.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Minimalny rozmiar szalki 400x500mm</w:t>
            </w:r>
            <w:r w:rsidR="007E28D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maks</w:t>
            </w:r>
            <w:r w:rsidR="007E28D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ymalny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d=0,1kg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1D5" w:rsidRPr="00310852" w:rsidRDefault="008E71D5" w:rsidP="005054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8E71D5" w:rsidRPr="00310852" w:rsidTr="007E28D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1D5" w:rsidRPr="00310852" w:rsidRDefault="008E71D5" w:rsidP="005054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28D6" w:rsidRPr="007E28D6" w:rsidRDefault="008E71D5" w:rsidP="008E71D5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E28D6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Waga maks. 3000 kg  </w:t>
            </w:r>
          </w:p>
          <w:p w:rsidR="007E28D6" w:rsidRDefault="008E71D5" w:rsidP="008E71D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która będzie służyć do ważenia kompozycji znajdującej się w k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adziach, zakres wagi do 3000 kg. </w:t>
            </w:r>
          </w:p>
          <w:p w:rsidR="008E71D5" w:rsidRPr="00310852" w:rsidRDefault="008E71D5" w:rsidP="008E71D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Minimalny wymiar platformy 1500x1200mm. Rama do montażu w posadzce.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1D5" w:rsidRPr="00310852" w:rsidRDefault="008E71D5" w:rsidP="005054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8E71D5" w:rsidRPr="00310852" w:rsidTr="007E28D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1D5" w:rsidRPr="00310852" w:rsidRDefault="008E71D5" w:rsidP="005054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28D6" w:rsidRPr="007E28D6" w:rsidRDefault="008E71D5" w:rsidP="008E71D5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E28D6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Waga precyzyjna 6 kg  </w:t>
            </w:r>
          </w:p>
          <w:p w:rsidR="008E71D5" w:rsidRPr="00310852" w:rsidRDefault="008E71D5" w:rsidP="007E28D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która będzie służyć do naważania składników kompozycji o zakresie minimalnym do 6kg</w:t>
            </w:r>
            <w:r w:rsidR="007E28D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m</w:t>
            </w:r>
            <w:r w:rsidR="007E28D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aksmylanym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d=0,1g</w:t>
            </w: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Minimalny wymiar platformy </w:t>
            </w:r>
            <w:r w:rsidRPr="008248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100x100mm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1D5" w:rsidRPr="00310852" w:rsidRDefault="008E71D5" w:rsidP="005054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8E71D5" w:rsidRPr="00310852" w:rsidTr="007E28D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1D5" w:rsidRPr="00310852" w:rsidRDefault="008E71D5" w:rsidP="005054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28D6" w:rsidRDefault="008E71D5" w:rsidP="008E71D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E28D6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Destylarka próżniowa</w:t>
            </w: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</w:p>
          <w:p w:rsidR="008E71D5" w:rsidRPr="00310852" w:rsidRDefault="008E71D5" w:rsidP="008E71D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umożliwiająca destylacje rozpuszczalników</w:t>
            </w:r>
          </w:p>
          <w:p w:rsidR="008E71D5" w:rsidRPr="00310852" w:rsidRDefault="008E71D5" w:rsidP="00A23F2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Estrowych o temp wżenia powyżej 180st C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lub acetonu</w:t>
            </w: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 systemie periodycznym lub ciągłym o wydajności minimalnej 15l/</w:t>
            </w:r>
            <w:r w:rsidR="00A23F2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min</w:t>
            </w: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 Wykonanie zgodnie z dyrektywą ATEX do stref zagrożonych wybuchem.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1D5" w:rsidRPr="00310852" w:rsidRDefault="008E71D5" w:rsidP="005054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8E71D5" w:rsidRPr="00310852" w:rsidTr="007E28D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1D5" w:rsidRPr="00310852" w:rsidRDefault="008E71D5" w:rsidP="005054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28D6" w:rsidRPr="007E28D6" w:rsidRDefault="008E71D5" w:rsidP="008E71D5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E28D6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Wózek paletowy </w:t>
            </w:r>
          </w:p>
          <w:p w:rsidR="007E28D6" w:rsidRDefault="008E71D5" w:rsidP="008E71D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 transportu wewnętrznego kontenerów IBC, żywicy oraz sadzy.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8E71D5" w:rsidRPr="00310852" w:rsidRDefault="008E71D5" w:rsidP="008E71D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Udźwig do 2500kg, rolki poliuretanowe.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1D5" w:rsidRPr="00310852" w:rsidRDefault="008E71D5" w:rsidP="005054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</w:tbl>
    <w:p w:rsidR="00E83CB1" w:rsidRPr="008575AF" w:rsidRDefault="00E83CB1" w:rsidP="00D84D73">
      <w:pPr>
        <w:pStyle w:val="Akapitzlist"/>
        <w:spacing w:after="200" w:line="276" w:lineRule="auto"/>
        <w:ind w:left="720"/>
        <w:contextualSpacing/>
        <w:rPr>
          <w:sz w:val="22"/>
          <w:szCs w:val="22"/>
          <w:highlight w:val="yellow"/>
        </w:rPr>
      </w:pPr>
    </w:p>
    <w:p w:rsidR="009474DA" w:rsidRPr="003B0619" w:rsidRDefault="009474DA" w:rsidP="00052F27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ind w:left="426" w:hanging="425"/>
        <w:jc w:val="both"/>
        <w:rPr>
          <w:rFonts w:ascii="Calibri" w:eastAsia="Calibri" w:hAnsi="Calibri"/>
          <w:color w:val="000000"/>
          <w:sz w:val="22"/>
          <w:szCs w:val="22"/>
        </w:rPr>
      </w:pPr>
      <w:r w:rsidRPr="003B0619">
        <w:rPr>
          <w:rFonts w:ascii="Calibri" w:eastAsia="Calibri" w:hAnsi="Calibri"/>
          <w:color w:val="000000"/>
          <w:sz w:val="22"/>
          <w:szCs w:val="22"/>
        </w:rPr>
        <w:t xml:space="preserve">Wykonawca zapewni </w:t>
      </w:r>
      <w:r w:rsidRPr="003B0619">
        <w:rPr>
          <w:rFonts w:ascii="Calibri" w:hAnsi="Calibri"/>
          <w:color w:val="000000"/>
          <w:sz w:val="22"/>
          <w:szCs w:val="22"/>
        </w:rPr>
        <w:t>wniesienie, uruchomienie/montaż, przeprowadzenie prób/testów</w:t>
      </w:r>
      <w:r w:rsidRPr="003B0619">
        <w:rPr>
          <w:rFonts w:ascii="Calibri" w:hAnsi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3B0619">
        <w:rPr>
          <w:rFonts w:ascii="Calibri" w:hAnsi="Calibri"/>
          <w:color w:val="000000"/>
          <w:sz w:val="22"/>
          <w:szCs w:val="22"/>
        </w:rPr>
        <w:t>i innych czynności niezbędny</w:t>
      </w:r>
      <w:r w:rsidR="007E28D6">
        <w:rPr>
          <w:rFonts w:ascii="Calibri" w:hAnsi="Calibri"/>
          <w:color w:val="000000"/>
          <w:sz w:val="22"/>
          <w:szCs w:val="22"/>
        </w:rPr>
        <w:t>ch</w:t>
      </w:r>
      <w:r w:rsidRPr="003B0619">
        <w:rPr>
          <w:rFonts w:ascii="Calibri" w:hAnsi="Calibri"/>
          <w:color w:val="000000"/>
          <w:sz w:val="22"/>
          <w:szCs w:val="22"/>
        </w:rPr>
        <w:t xml:space="preserve"> do uruchomienia przedmiot</w:t>
      </w:r>
      <w:r w:rsidR="007E28D6">
        <w:rPr>
          <w:rFonts w:ascii="Calibri" w:hAnsi="Calibri"/>
          <w:color w:val="000000"/>
          <w:sz w:val="22"/>
          <w:szCs w:val="22"/>
        </w:rPr>
        <w:t>ów</w:t>
      </w:r>
      <w:r w:rsidRPr="003B0619">
        <w:rPr>
          <w:rFonts w:ascii="Calibri" w:hAnsi="Calibri"/>
          <w:color w:val="000000"/>
          <w:sz w:val="22"/>
          <w:szCs w:val="22"/>
        </w:rPr>
        <w:t xml:space="preserve"> zamówienia </w:t>
      </w:r>
      <w:r w:rsidRPr="003B0619">
        <w:rPr>
          <w:rFonts w:ascii="Calibri" w:eastAsia="Calibri" w:hAnsi="Calibri"/>
          <w:color w:val="000000"/>
          <w:sz w:val="22"/>
          <w:szCs w:val="22"/>
        </w:rPr>
        <w:t xml:space="preserve">w siedzibie Zamawiającego przez wyznaczonych pracowników Wykonawcy. Pracownicy Wykonawcy będą działali pod bezpośrednim nadzorem Zamawiającego. </w:t>
      </w:r>
    </w:p>
    <w:p w:rsidR="009474DA" w:rsidRPr="003B0619" w:rsidRDefault="009474DA" w:rsidP="00052F27">
      <w:pPr>
        <w:pStyle w:val="Akapitzlist1"/>
        <w:numPr>
          <w:ilvl w:val="0"/>
          <w:numId w:val="12"/>
        </w:numPr>
        <w:tabs>
          <w:tab w:val="left" w:pos="426"/>
        </w:tabs>
        <w:ind w:left="426" w:hanging="425"/>
        <w:jc w:val="both"/>
        <w:rPr>
          <w:rFonts w:ascii="Calibri" w:hAnsi="Calibri"/>
          <w:color w:val="000000"/>
          <w:sz w:val="22"/>
          <w:szCs w:val="22"/>
        </w:rPr>
      </w:pPr>
      <w:r w:rsidRPr="003B0619">
        <w:rPr>
          <w:rFonts w:ascii="Calibri" w:hAnsi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Koszt powyższych czynności leży po stronie Wykonawcy.</w:t>
      </w:r>
    </w:p>
    <w:p w:rsidR="009474DA" w:rsidRPr="003B0619" w:rsidRDefault="009474DA" w:rsidP="00052F27">
      <w:pPr>
        <w:pStyle w:val="Akapitzlist1"/>
        <w:numPr>
          <w:ilvl w:val="0"/>
          <w:numId w:val="12"/>
        </w:numPr>
        <w:tabs>
          <w:tab w:val="left" w:pos="426"/>
        </w:tabs>
        <w:ind w:left="426" w:hanging="425"/>
        <w:jc w:val="both"/>
        <w:rPr>
          <w:rFonts w:ascii="Calibri" w:hAnsi="Calibri"/>
          <w:color w:val="000000"/>
          <w:sz w:val="22"/>
          <w:szCs w:val="22"/>
        </w:rPr>
      </w:pPr>
      <w:r w:rsidRPr="003B0619">
        <w:rPr>
          <w:rFonts w:ascii="Calibri" w:hAnsi="Calibri"/>
          <w:color w:val="000000"/>
          <w:sz w:val="22"/>
          <w:szCs w:val="22"/>
        </w:rPr>
        <w:t>Transport i ubezpieczenie w trakcie dostawy do siedziby Zamawiającego leży po stronie Wykonawcy.</w:t>
      </w:r>
    </w:p>
    <w:p w:rsidR="009474DA" w:rsidRPr="003B0619" w:rsidRDefault="009474DA" w:rsidP="00052F27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ind w:left="426" w:hanging="425"/>
        <w:jc w:val="both"/>
        <w:rPr>
          <w:rFonts w:ascii="Calibri" w:eastAsia="Calibri" w:hAnsi="Calibri"/>
          <w:color w:val="000000"/>
          <w:sz w:val="22"/>
          <w:szCs w:val="22"/>
        </w:rPr>
      </w:pPr>
      <w:r w:rsidRPr="003B0619">
        <w:rPr>
          <w:rFonts w:ascii="Calibri" w:eastAsia="Calibri" w:hAnsi="Calibri"/>
          <w:color w:val="000000"/>
          <w:sz w:val="22"/>
          <w:szCs w:val="22"/>
        </w:rPr>
        <w:t xml:space="preserve">Oddanie przedmiotu zamówienia do eksploatacji oraz rozruch dokona Wykonawca w siedzibie Zamawiającego. </w:t>
      </w:r>
    </w:p>
    <w:p w:rsidR="009474DA" w:rsidRPr="003B0619" w:rsidRDefault="009474DA" w:rsidP="00052F27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ind w:left="426" w:hanging="425"/>
        <w:jc w:val="both"/>
        <w:rPr>
          <w:rFonts w:ascii="Calibri" w:eastAsia="Calibri" w:hAnsi="Calibri"/>
          <w:color w:val="000000"/>
          <w:sz w:val="22"/>
          <w:szCs w:val="22"/>
        </w:rPr>
      </w:pPr>
      <w:r w:rsidRPr="003B0619">
        <w:rPr>
          <w:rFonts w:ascii="Calibri" w:eastAsia="Calibri" w:hAnsi="Calibri"/>
          <w:color w:val="000000"/>
          <w:sz w:val="22"/>
          <w:szCs w:val="22"/>
        </w:rPr>
        <w:t xml:space="preserve">Wykonawca w trakcie odbioru przedmiotu zamówienia dokona instruktażu </w:t>
      </w:r>
      <w:r w:rsidRPr="003B0619">
        <w:rPr>
          <w:rFonts w:ascii="Calibri" w:hAnsi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obsługi przedmiotu zamówienia </w:t>
      </w:r>
      <w:r w:rsidRPr="003B0619">
        <w:rPr>
          <w:rFonts w:ascii="Calibri" w:eastAsia="Calibri" w:hAnsi="Calibri"/>
          <w:color w:val="000000"/>
          <w:sz w:val="22"/>
          <w:szCs w:val="22"/>
        </w:rPr>
        <w:t>pracowników Zamawiającego zakresu obsługi prawidłowego wykorzystania i utrzymania urządzeń.</w:t>
      </w:r>
    </w:p>
    <w:p w:rsidR="009474DA" w:rsidRPr="003B0619" w:rsidRDefault="009474DA" w:rsidP="00052F27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5"/>
        <w:jc w:val="both"/>
        <w:rPr>
          <w:color w:val="000000"/>
        </w:rPr>
      </w:pPr>
      <w:r w:rsidRPr="003B0619">
        <w:rPr>
          <w:color w:val="000000"/>
        </w:rPr>
        <w:t xml:space="preserve">Przedmiot zamówienia musi być </w:t>
      </w:r>
      <w:r w:rsidRPr="003B0619">
        <w:rPr>
          <w:b/>
          <w:color w:val="000000"/>
        </w:rPr>
        <w:t>fabrycznie nowy, nieużywany</w:t>
      </w:r>
      <w:r w:rsidRPr="003B0619">
        <w:rPr>
          <w:color w:val="000000"/>
        </w:rPr>
        <w:t>, wolny od wszelkich wad fizycznych i prawnych oraz obciążeń prawami osób trzecich, kompletny.</w:t>
      </w:r>
    </w:p>
    <w:p w:rsidR="009474DA" w:rsidRPr="003B0619" w:rsidRDefault="009474DA" w:rsidP="00052F27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5"/>
        <w:jc w:val="both"/>
        <w:rPr>
          <w:color w:val="000000"/>
        </w:rPr>
      </w:pPr>
      <w:r w:rsidRPr="003B0619">
        <w:rPr>
          <w:color w:val="000000"/>
        </w:rPr>
        <w:t xml:space="preserve">Przedmiot zamówienia musi posiadać wymagane prawem polskim </w:t>
      </w:r>
      <w:r w:rsidRPr="003B0619">
        <w:rPr>
          <w:b/>
          <w:color w:val="000000"/>
        </w:rPr>
        <w:t>atesty</w:t>
      </w:r>
      <w:r w:rsidRPr="003B0619">
        <w:rPr>
          <w:color w:val="000000"/>
        </w:rPr>
        <w:t xml:space="preserve"> dopuszczające </w:t>
      </w:r>
      <w:r w:rsidRPr="003B0619">
        <w:rPr>
          <w:color w:val="000000"/>
        </w:rPr>
        <w:br/>
        <w:t xml:space="preserve">do stosowania  na rynku polskim oraz musi być zgodny </w:t>
      </w:r>
      <w:r w:rsidRPr="003B0619">
        <w:rPr>
          <w:b/>
          <w:color w:val="000000"/>
        </w:rPr>
        <w:t>z normami</w:t>
      </w:r>
      <w:r w:rsidRPr="003B0619">
        <w:rPr>
          <w:color w:val="000000"/>
        </w:rPr>
        <w:t xml:space="preserve"> obowiązującymi  w Polsce i Unii Europejskiej.</w:t>
      </w:r>
    </w:p>
    <w:p w:rsidR="009474DA" w:rsidRPr="003B0619" w:rsidRDefault="009474DA" w:rsidP="00052F27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426" w:right="91" w:hanging="425"/>
        <w:jc w:val="both"/>
        <w:rPr>
          <w:rFonts w:eastAsia="Tahoma"/>
          <w:bCs/>
          <w:color w:val="000000"/>
          <w:kern w:val="1"/>
          <w:lang w:eastAsia="hi-IN" w:bidi="hi-IN"/>
        </w:rPr>
      </w:pPr>
      <w:r w:rsidRPr="003B0619">
        <w:rPr>
          <w:rFonts w:eastAsia="Calibri"/>
          <w:color w:val="000000"/>
        </w:rPr>
        <w:t xml:space="preserve">W przypadkach wskazania w opisie przedmiotu zamówienia </w:t>
      </w:r>
      <w:r w:rsidRPr="003B0619">
        <w:rPr>
          <w:rFonts w:eastAsia="Calibri"/>
          <w:b/>
          <w:color w:val="000000"/>
        </w:rPr>
        <w:t>znaków towarowych lub pochodzenia</w:t>
      </w:r>
      <w:r w:rsidRPr="003B0619">
        <w:rPr>
          <w:rFonts w:eastAsia="Calibri"/>
          <w:color w:val="000000"/>
        </w:rPr>
        <w:t xml:space="preserve"> Zamawiający informuje, że dopuszcza możliwość zastosowania </w:t>
      </w:r>
      <w:r w:rsidRPr="003B0619">
        <w:rPr>
          <w:rFonts w:eastAsia="Calibri"/>
          <w:b/>
          <w:color w:val="000000"/>
        </w:rPr>
        <w:t>równoważnych rozwiązań</w:t>
      </w:r>
      <w:r w:rsidRPr="003B0619">
        <w:rPr>
          <w:rFonts w:eastAsia="Calibri"/>
          <w:color w:val="000000"/>
        </w:rPr>
        <w:t xml:space="preserve">, tzn. takich, których parametry techniczne są równoważne - co najmniej takie same (nie gorsze) od tych podanych w przedmiocie zamówienia. </w:t>
      </w:r>
    </w:p>
    <w:p w:rsidR="009474DA" w:rsidRPr="003B0619" w:rsidRDefault="009474DA" w:rsidP="00052F27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426" w:right="91" w:hanging="425"/>
        <w:jc w:val="both"/>
        <w:rPr>
          <w:rFonts w:eastAsia="Tahoma"/>
          <w:bCs/>
          <w:color w:val="000000"/>
          <w:kern w:val="1"/>
          <w:lang w:eastAsia="hi-IN" w:bidi="hi-IN"/>
        </w:rPr>
      </w:pPr>
      <w:r w:rsidRPr="003B0619">
        <w:rPr>
          <w:rFonts w:eastAsia="Calibri"/>
          <w:color w:val="000000"/>
        </w:rPr>
        <w:t xml:space="preserve">W przypadku opisania przedmiotu zamówienia za pomocą </w:t>
      </w:r>
      <w:r w:rsidRPr="003B0619">
        <w:rPr>
          <w:rFonts w:eastAsia="Calibri"/>
          <w:b/>
          <w:color w:val="000000"/>
        </w:rPr>
        <w:t>norm, aprobat, specyfikacji technicznych</w:t>
      </w:r>
      <w:r w:rsidRPr="003B0619">
        <w:rPr>
          <w:rFonts w:eastAsia="Calibri"/>
          <w:color w:val="000000"/>
        </w:rPr>
        <w:t xml:space="preserve">  Zamawiający dopuszcza  </w:t>
      </w:r>
      <w:r w:rsidRPr="003B0619">
        <w:rPr>
          <w:rFonts w:eastAsia="Calibri"/>
          <w:b/>
          <w:color w:val="000000"/>
        </w:rPr>
        <w:t>rozwiązania równoważne</w:t>
      </w:r>
      <w:r w:rsidRPr="003B0619">
        <w:rPr>
          <w:rFonts w:eastAsia="Calibri"/>
          <w:color w:val="000000"/>
        </w:rPr>
        <w:t>.</w:t>
      </w:r>
    </w:p>
    <w:p w:rsidR="007E28D6" w:rsidRDefault="009474DA" w:rsidP="00052F27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426" w:right="91" w:hanging="425"/>
        <w:jc w:val="both"/>
        <w:rPr>
          <w:rFonts w:eastAsia="Tahoma"/>
          <w:bCs/>
          <w:color w:val="000000"/>
          <w:kern w:val="1"/>
          <w:lang w:eastAsia="hi-IN" w:bidi="hi-IN"/>
        </w:rPr>
      </w:pPr>
      <w:r w:rsidRPr="003B0619">
        <w:rPr>
          <w:rFonts w:eastAsia="Tahoma"/>
          <w:bCs/>
          <w:color w:val="000000"/>
          <w:kern w:val="1"/>
          <w:lang w:eastAsia="hi-IN" w:bidi="hi-IN"/>
        </w:rPr>
        <w:t>Zamawiający informuje, iż wszelkie kody dostępu do programów i oprogramowania zamontowanych na przedmiocie zamówienia wraz z podpisaniem protokołu odbioru zostają przekazane Zamawiającemu i przechodzą na własność Zamawiającego.</w:t>
      </w:r>
    </w:p>
    <w:p w:rsidR="007E28D6" w:rsidRPr="007E28D6" w:rsidRDefault="007E28D6" w:rsidP="00052F27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426" w:right="91" w:hanging="425"/>
        <w:jc w:val="both"/>
        <w:rPr>
          <w:rFonts w:eastAsia="Tahoma"/>
          <w:bCs/>
          <w:color w:val="000000"/>
          <w:kern w:val="1"/>
          <w:lang w:eastAsia="hi-IN" w:bidi="hi-IN"/>
        </w:rPr>
      </w:pPr>
      <w:r w:rsidRPr="007E28D6">
        <w:rPr>
          <w:rFonts w:eastAsia="Tahoma"/>
          <w:bCs/>
          <w:color w:val="000000"/>
          <w:kern w:val="1"/>
          <w:lang w:eastAsia="hi-IN" w:bidi="hi-IN"/>
        </w:rPr>
        <w:t>Przedmiot zamówienia musi posiadać deklarację zgodności WE.</w:t>
      </w:r>
    </w:p>
    <w:p w:rsidR="009474DA" w:rsidRPr="003B0619" w:rsidRDefault="009474DA" w:rsidP="00052F27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426" w:right="91" w:hanging="425"/>
        <w:jc w:val="both"/>
        <w:rPr>
          <w:rFonts w:eastAsia="Tahoma"/>
          <w:bCs/>
          <w:color w:val="000000"/>
          <w:kern w:val="1"/>
          <w:lang w:eastAsia="hi-IN" w:bidi="hi-IN"/>
        </w:rPr>
      </w:pPr>
      <w:r w:rsidRPr="003B0619">
        <w:rPr>
          <w:color w:val="000000"/>
        </w:rPr>
        <w:t xml:space="preserve">Wykonawca wraz z przedmiotem zamówienia dostarczy Zamawiającemu następujące </w:t>
      </w:r>
      <w:r w:rsidRPr="003B0619">
        <w:rPr>
          <w:b/>
          <w:color w:val="000000"/>
        </w:rPr>
        <w:t>dokumenty</w:t>
      </w:r>
      <w:r w:rsidRPr="003B0619">
        <w:rPr>
          <w:color w:val="000000"/>
        </w:rPr>
        <w:t>:</w:t>
      </w:r>
    </w:p>
    <w:p w:rsidR="009474DA" w:rsidRPr="003B0619" w:rsidRDefault="009474DA" w:rsidP="00052F27">
      <w:pPr>
        <w:pStyle w:val="HTML-wstpniesformatowany"/>
        <w:numPr>
          <w:ilvl w:val="0"/>
          <w:numId w:val="16"/>
        </w:numPr>
        <w:tabs>
          <w:tab w:val="clear" w:pos="916"/>
          <w:tab w:val="clear" w:pos="1832"/>
          <w:tab w:val="left" w:pos="426"/>
          <w:tab w:val="left" w:pos="709"/>
        </w:tabs>
        <w:ind w:left="709" w:hanging="283"/>
        <w:jc w:val="both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3B0619">
        <w:rPr>
          <w:rFonts w:ascii="Calibri" w:hAnsi="Calibri" w:cs="Times New Roman"/>
          <w:color w:val="000000"/>
          <w:sz w:val="22"/>
          <w:szCs w:val="22"/>
        </w:rPr>
        <w:t>w wersji drukowanej i elektronicznej instrukcję dotyczącą sposobu korzystania z przedmiotu zamówienia (</w:t>
      </w:r>
      <w:r w:rsidRPr="003B0619">
        <w:rPr>
          <w:rFonts w:ascii="Calibri" w:hAnsi="Calibri" w:cs="Times New Roman"/>
          <w:b/>
          <w:color w:val="000000"/>
          <w:sz w:val="22"/>
          <w:szCs w:val="22"/>
        </w:rPr>
        <w:t>instrukcja obsługi, konserwacji</w:t>
      </w:r>
      <w:r w:rsidRPr="003B0619">
        <w:rPr>
          <w:rFonts w:ascii="Calibri" w:hAnsi="Calibri" w:cs="Times New Roman"/>
          <w:color w:val="000000"/>
          <w:sz w:val="22"/>
          <w:szCs w:val="22"/>
        </w:rPr>
        <w:t>) w języku polskim i/lub w języku angielskim,</w:t>
      </w:r>
    </w:p>
    <w:p w:rsidR="009474DA" w:rsidRPr="003B0619" w:rsidRDefault="009474DA" w:rsidP="00052F27">
      <w:pPr>
        <w:pStyle w:val="HTML-wstpniesformatowany"/>
        <w:numPr>
          <w:ilvl w:val="0"/>
          <w:numId w:val="16"/>
        </w:numPr>
        <w:tabs>
          <w:tab w:val="clear" w:pos="916"/>
          <w:tab w:val="clear" w:pos="1832"/>
          <w:tab w:val="left" w:pos="426"/>
          <w:tab w:val="left" w:pos="709"/>
        </w:tabs>
        <w:ind w:left="709" w:hanging="283"/>
        <w:jc w:val="both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3B0619">
        <w:rPr>
          <w:rFonts w:ascii="Calibri" w:hAnsi="Calibri" w:cs="Times New Roman"/>
          <w:color w:val="000000"/>
          <w:sz w:val="22"/>
          <w:szCs w:val="22"/>
        </w:rPr>
        <w:t xml:space="preserve">w wersji drukowanej, </w:t>
      </w:r>
      <w:r w:rsidRPr="003B0619">
        <w:rPr>
          <w:rFonts w:ascii="Calibri" w:hAnsi="Calibri" w:cs="Times New Roman"/>
          <w:b/>
          <w:color w:val="000000"/>
          <w:sz w:val="22"/>
          <w:szCs w:val="22"/>
        </w:rPr>
        <w:t>dokument gwarancyjny i serwisu</w:t>
      </w:r>
      <w:r w:rsidRPr="003B0619">
        <w:rPr>
          <w:rFonts w:ascii="Calibri" w:hAnsi="Calibri" w:cs="Times New Roman"/>
          <w:color w:val="000000"/>
          <w:sz w:val="22"/>
          <w:szCs w:val="22"/>
        </w:rPr>
        <w:t xml:space="preserve"> w języku polskim i/lub </w:t>
      </w:r>
      <w:r w:rsidRPr="003B0619">
        <w:rPr>
          <w:rFonts w:ascii="Calibri" w:hAnsi="Calibri" w:cs="Times New Roman"/>
          <w:color w:val="000000"/>
          <w:sz w:val="22"/>
          <w:szCs w:val="22"/>
        </w:rPr>
        <w:br/>
        <w:t>w języku angielskim. Gwarancja nie może zawierać zapisów mniej korzystnych niż zapisów określonych w zapytaniu ofertowym.</w:t>
      </w:r>
    </w:p>
    <w:p w:rsidR="009474DA" w:rsidRPr="003B0619" w:rsidRDefault="009474DA" w:rsidP="00052F27">
      <w:pPr>
        <w:pStyle w:val="HTML-wstpniesformatowany"/>
        <w:numPr>
          <w:ilvl w:val="0"/>
          <w:numId w:val="16"/>
        </w:numPr>
        <w:tabs>
          <w:tab w:val="left" w:pos="426"/>
          <w:tab w:val="left" w:pos="709"/>
        </w:tabs>
        <w:ind w:left="709" w:hanging="283"/>
        <w:jc w:val="both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3B0619">
        <w:rPr>
          <w:rFonts w:ascii="Calibri" w:hAnsi="Calibri" w:cs="Times New Roman"/>
          <w:color w:val="000000"/>
          <w:sz w:val="22"/>
          <w:szCs w:val="22"/>
        </w:rPr>
        <w:t>Dokumentację techniczną wraz z rysunkiem nabywanej linii technologicznej</w:t>
      </w:r>
    </w:p>
    <w:p w:rsidR="009474DA" w:rsidRPr="003B0619" w:rsidRDefault="009474DA" w:rsidP="00052F27">
      <w:pPr>
        <w:pStyle w:val="HTML-wstpniesformatowany"/>
        <w:numPr>
          <w:ilvl w:val="0"/>
          <w:numId w:val="16"/>
        </w:numPr>
        <w:tabs>
          <w:tab w:val="left" w:pos="426"/>
          <w:tab w:val="left" w:pos="709"/>
        </w:tabs>
        <w:ind w:left="709" w:hanging="283"/>
        <w:jc w:val="both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3B0619">
        <w:rPr>
          <w:rFonts w:ascii="Calibri" w:hAnsi="Calibri" w:cs="Times New Roman"/>
          <w:color w:val="000000"/>
          <w:sz w:val="22"/>
          <w:szCs w:val="22"/>
        </w:rPr>
        <w:t>Sprzedający jest zobowiązany dostarczyć Zamawiającemu wszelkie programy instalacyjne i do panelu sterowania maszyny oraz wszelkie programy do zmian w ustawieniu parametrów maszyny w cenie zakupu. ( Kopia kodu źródłowego w PLC)</w:t>
      </w:r>
    </w:p>
    <w:p w:rsidR="009474DA" w:rsidRPr="003B0619" w:rsidRDefault="009474DA" w:rsidP="00052F27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426" w:right="91" w:hanging="425"/>
        <w:jc w:val="both"/>
        <w:rPr>
          <w:rFonts w:eastAsia="Tahoma"/>
          <w:bCs/>
          <w:color w:val="000000"/>
          <w:kern w:val="1"/>
          <w:lang w:eastAsia="hi-IN" w:bidi="hi-IN"/>
        </w:rPr>
      </w:pPr>
      <w:r w:rsidRPr="003B0619">
        <w:rPr>
          <w:rFonts w:eastAsia="Calibri"/>
          <w:b/>
          <w:color w:val="000000"/>
        </w:rPr>
        <w:t>Gwarancja i serwis gwarancyjny</w:t>
      </w:r>
      <w:r w:rsidRPr="003B0619">
        <w:rPr>
          <w:rFonts w:eastAsia="Tahoma"/>
          <w:bCs/>
          <w:color w:val="000000"/>
          <w:kern w:val="1"/>
          <w:lang w:eastAsia="hi-IN" w:bidi="hi-IN"/>
        </w:rPr>
        <w:t>:</w:t>
      </w:r>
    </w:p>
    <w:p w:rsidR="009474DA" w:rsidRPr="003B0619" w:rsidRDefault="009474DA" w:rsidP="00052F27">
      <w:pPr>
        <w:pStyle w:val="Default"/>
        <w:numPr>
          <w:ilvl w:val="0"/>
          <w:numId w:val="15"/>
        </w:numPr>
        <w:tabs>
          <w:tab w:val="left" w:pos="426"/>
        </w:tabs>
        <w:ind w:left="709" w:hanging="283"/>
        <w:jc w:val="both"/>
        <w:rPr>
          <w:rFonts w:ascii="Calibri" w:hAnsi="Calibri"/>
          <w:sz w:val="22"/>
          <w:szCs w:val="22"/>
        </w:rPr>
      </w:pPr>
      <w:r w:rsidRPr="003B0619">
        <w:rPr>
          <w:rFonts w:ascii="Calibri" w:hAnsi="Calibri"/>
          <w:sz w:val="22"/>
          <w:szCs w:val="22"/>
        </w:rPr>
        <w:t xml:space="preserve">Okres gwarancji oraz serwisu gwarancyjnego – </w:t>
      </w:r>
      <w:r w:rsidRPr="003B0619">
        <w:rPr>
          <w:rFonts w:ascii="Calibri" w:hAnsi="Calibri"/>
          <w:b/>
          <w:sz w:val="22"/>
          <w:szCs w:val="22"/>
        </w:rPr>
        <w:t>m</w:t>
      </w:r>
      <w:r w:rsidR="0036743B">
        <w:rPr>
          <w:rFonts w:ascii="Calibri" w:hAnsi="Calibri"/>
          <w:b/>
          <w:sz w:val="22"/>
          <w:szCs w:val="22"/>
        </w:rPr>
        <w:t>inimum 24 miesiące</w:t>
      </w:r>
      <w:r w:rsidRPr="003B0619">
        <w:rPr>
          <w:rFonts w:ascii="Calibri" w:hAnsi="Calibri"/>
          <w:sz w:val="22"/>
          <w:szCs w:val="22"/>
        </w:rPr>
        <w:t xml:space="preserve"> od daty podpisania bez zastrzeżeń </w:t>
      </w:r>
      <w:r w:rsidRPr="003B0619">
        <w:rPr>
          <w:rFonts w:ascii="Calibri" w:hAnsi="Calibri"/>
          <w:b/>
          <w:sz w:val="22"/>
          <w:szCs w:val="22"/>
        </w:rPr>
        <w:t>protokołu odbioru końcowego</w:t>
      </w:r>
      <w:r w:rsidRPr="003B0619">
        <w:rPr>
          <w:rFonts w:ascii="Calibri" w:hAnsi="Calibri"/>
          <w:sz w:val="22"/>
          <w:szCs w:val="22"/>
        </w:rPr>
        <w:t xml:space="preserve">. </w:t>
      </w:r>
      <w:r w:rsidR="00052F27">
        <w:rPr>
          <w:rFonts w:ascii="Calibri" w:hAnsi="Calibri"/>
          <w:b/>
          <w:sz w:val="22"/>
          <w:szCs w:val="22"/>
        </w:rPr>
        <w:t>Okres gwarancji</w:t>
      </w:r>
      <w:r w:rsidRPr="003B0619">
        <w:rPr>
          <w:rFonts w:ascii="Calibri" w:hAnsi="Calibri"/>
          <w:b/>
          <w:sz w:val="22"/>
          <w:szCs w:val="22"/>
        </w:rPr>
        <w:t xml:space="preserve"> jest kryterium oceny ofert</w:t>
      </w:r>
      <w:r w:rsidRPr="003B0619">
        <w:rPr>
          <w:rFonts w:ascii="Calibri" w:hAnsi="Calibri"/>
          <w:sz w:val="22"/>
          <w:szCs w:val="22"/>
        </w:rPr>
        <w:t xml:space="preserve"> zgodnie z warunkami określonymi w </w:t>
      </w:r>
      <w:r w:rsidRPr="003B0619">
        <w:rPr>
          <w:rFonts w:ascii="Calibri" w:hAnsi="Calibri"/>
          <w:b/>
          <w:sz w:val="22"/>
          <w:szCs w:val="22"/>
        </w:rPr>
        <w:t>Rozdziale VII</w:t>
      </w:r>
      <w:r w:rsidRPr="003B0619">
        <w:rPr>
          <w:rFonts w:ascii="Calibri" w:hAnsi="Calibri"/>
          <w:sz w:val="22"/>
          <w:szCs w:val="22"/>
        </w:rPr>
        <w:t xml:space="preserve"> niniejszego Zapytania ofertowego.</w:t>
      </w:r>
    </w:p>
    <w:p w:rsidR="009474DA" w:rsidRPr="003B0619" w:rsidRDefault="009474DA" w:rsidP="00052F27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709" w:hanging="283"/>
        <w:jc w:val="both"/>
        <w:rPr>
          <w:color w:val="000000"/>
        </w:rPr>
      </w:pPr>
      <w:r w:rsidRPr="003B0619">
        <w:rPr>
          <w:color w:val="000000"/>
        </w:rPr>
        <w:t>W ramach serwisu gwarancyjnego na przedmiot zamówienia, Wykonawca zapewni:</w:t>
      </w:r>
    </w:p>
    <w:p w:rsidR="009474DA" w:rsidRPr="003B0619" w:rsidRDefault="009474DA" w:rsidP="00052F27">
      <w:pPr>
        <w:numPr>
          <w:ilvl w:val="1"/>
          <w:numId w:val="15"/>
        </w:numPr>
        <w:tabs>
          <w:tab w:val="left" w:pos="426"/>
        </w:tabs>
        <w:spacing w:after="0" w:line="240" w:lineRule="auto"/>
        <w:ind w:left="993" w:hanging="284"/>
        <w:jc w:val="both"/>
        <w:rPr>
          <w:color w:val="000000"/>
        </w:rPr>
      </w:pPr>
      <w:r w:rsidRPr="003B0619">
        <w:rPr>
          <w:color w:val="000000"/>
        </w:rPr>
        <w:t xml:space="preserve">bieżącą pomoc w eksploatacji przedmiotu zamówienia, w szczególności w zakresie udzielania informacji (telefonicznie, mailowo) w zakresie funkcjonowania (pracy) urządzeń składających się na  przedmiot zamówienia; </w:t>
      </w:r>
    </w:p>
    <w:p w:rsidR="009474DA" w:rsidRPr="003B0619" w:rsidRDefault="009474DA" w:rsidP="00052F27">
      <w:pPr>
        <w:numPr>
          <w:ilvl w:val="1"/>
          <w:numId w:val="15"/>
        </w:numPr>
        <w:tabs>
          <w:tab w:val="left" w:pos="426"/>
        </w:tabs>
        <w:spacing w:after="0" w:line="240" w:lineRule="auto"/>
        <w:ind w:left="993" w:hanging="284"/>
        <w:jc w:val="both"/>
        <w:rPr>
          <w:color w:val="000000"/>
        </w:rPr>
      </w:pPr>
      <w:r w:rsidRPr="003B0619">
        <w:rPr>
          <w:color w:val="000000"/>
        </w:rPr>
        <w:t xml:space="preserve"> instalowanie i wdrażanie aktualnych wersji oprogramowania przedmiotu zamówienia, </w:t>
      </w:r>
    </w:p>
    <w:p w:rsidR="009474DA" w:rsidRPr="003B0619" w:rsidRDefault="009474DA" w:rsidP="00052F27">
      <w:pPr>
        <w:widowControl w:val="0"/>
        <w:numPr>
          <w:ilvl w:val="1"/>
          <w:numId w:val="15"/>
        </w:numPr>
        <w:tabs>
          <w:tab w:val="left" w:pos="426"/>
        </w:tabs>
        <w:spacing w:after="0" w:line="240" w:lineRule="auto"/>
        <w:ind w:left="993" w:hanging="284"/>
        <w:jc w:val="both"/>
        <w:rPr>
          <w:color w:val="000000"/>
        </w:rPr>
      </w:pPr>
      <w:r w:rsidRPr="003B0619">
        <w:rPr>
          <w:color w:val="000000"/>
        </w:rPr>
        <w:t>obsługę telefoniczną i internetową w każdy dzień roboczy w godzinach od 08:00 do 16:00.</w:t>
      </w:r>
    </w:p>
    <w:p w:rsidR="009474DA" w:rsidRPr="003B0619" w:rsidRDefault="009474DA" w:rsidP="00052F27">
      <w:pPr>
        <w:widowControl w:val="0"/>
        <w:numPr>
          <w:ilvl w:val="1"/>
          <w:numId w:val="15"/>
        </w:numPr>
        <w:tabs>
          <w:tab w:val="left" w:pos="426"/>
        </w:tabs>
        <w:spacing w:after="0" w:line="240" w:lineRule="auto"/>
        <w:ind w:left="993" w:hanging="284"/>
        <w:jc w:val="both"/>
        <w:rPr>
          <w:color w:val="000000"/>
        </w:rPr>
      </w:pPr>
      <w:r w:rsidRPr="003B0619">
        <w:rPr>
          <w:color w:val="000000"/>
        </w:rPr>
        <w:t>przegląd gwarancyjny, który będzie przeprowa</w:t>
      </w:r>
      <w:r w:rsidR="0036743B">
        <w:rPr>
          <w:color w:val="000000"/>
        </w:rPr>
        <w:t xml:space="preserve">dzany z częstotliwością zgodną </w:t>
      </w:r>
      <w:r w:rsidRPr="003B0619">
        <w:rPr>
          <w:color w:val="000000"/>
        </w:rPr>
        <w:t>z zaleceniami producenta, jednak minimum jeden raz w roku, z tym, że ostatni przegl</w:t>
      </w:r>
      <w:r w:rsidRPr="003B0619">
        <w:rPr>
          <w:rFonts w:eastAsia="TimesNewRoman"/>
          <w:color w:val="000000"/>
        </w:rPr>
        <w:t>ą</w:t>
      </w:r>
      <w:r w:rsidRPr="003B0619">
        <w:rPr>
          <w:color w:val="000000"/>
        </w:rPr>
        <w:t>d nie wcze</w:t>
      </w:r>
      <w:r w:rsidRPr="003B0619">
        <w:rPr>
          <w:rFonts w:eastAsia="TimesNewRoman"/>
          <w:color w:val="000000"/>
        </w:rPr>
        <w:t>ś</w:t>
      </w:r>
      <w:r w:rsidRPr="003B0619">
        <w:rPr>
          <w:color w:val="000000"/>
        </w:rPr>
        <w:t>niej ni</w:t>
      </w:r>
      <w:r w:rsidRPr="003B0619">
        <w:rPr>
          <w:rFonts w:eastAsia="TimesNewRoman"/>
          <w:color w:val="000000"/>
        </w:rPr>
        <w:t xml:space="preserve">ż </w:t>
      </w:r>
      <w:r w:rsidRPr="003B0619">
        <w:rPr>
          <w:color w:val="000000"/>
        </w:rPr>
        <w:t>na miesi</w:t>
      </w:r>
      <w:r w:rsidRPr="003B0619">
        <w:rPr>
          <w:rFonts w:eastAsia="TimesNewRoman"/>
          <w:color w:val="000000"/>
        </w:rPr>
        <w:t>ą</w:t>
      </w:r>
      <w:r w:rsidRPr="003B0619">
        <w:rPr>
          <w:color w:val="000000"/>
        </w:rPr>
        <w:t>c przed upływem terminu gwarancji. </w:t>
      </w:r>
    </w:p>
    <w:p w:rsidR="009474DA" w:rsidRPr="003B0619" w:rsidRDefault="009474DA" w:rsidP="00052F27">
      <w:pPr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709" w:hanging="425"/>
        <w:jc w:val="both"/>
        <w:rPr>
          <w:color w:val="000000"/>
        </w:rPr>
      </w:pPr>
      <w:r w:rsidRPr="003B0619">
        <w:rPr>
          <w:color w:val="000000"/>
        </w:rPr>
        <w:t xml:space="preserve">W ramach gwarancji Wykonawca jest zobowiązany do usunięcia wszelkich wad stwierdzonych w przedmiocie zamówienia, o ile wady te ujawnią się w ciągu okresu gwarancji. </w:t>
      </w:r>
    </w:p>
    <w:p w:rsidR="009474DA" w:rsidRPr="003B0619" w:rsidRDefault="009474DA" w:rsidP="00052F27">
      <w:pPr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709" w:hanging="425"/>
        <w:jc w:val="both"/>
        <w:rPr>
          <w:color w:val="000000"/>
        </w:rPr>
      </w:pPr>
      <w:r w:rsidRPr="003B0619">
        <w:rPr>
          <w:color w:val="000000"/>
        </w:rPr>
        <w:t>Wykonawca zapewnia czas reakcji serwisu na zgłoszenie Zamawiającego – rozumiany  jako przystąpienie do niezwłocznego usunięcia uster</w:t>
      </w:r>
      <w:r w:rsidR="00E26FDB">
        <w:rPr>
          <w:color w:val="000000"/>
        </w:rPr>
        <w:t xml:space="preserve">ki – wynoszący nie dłużej niż </w:t>
      </w:r>
      <w:r w:rsidR="00AA0C5D">
        <w:rPr>
          <w:color w:val="000000"/>
        </w:rPr>
        <w:t>48</w:t>
      </w:r>
      <w:r w:rsidRPr="003B0619">
        <w:rPr>
          <w:color w:val="000000"/>
        </w:rPr>
        <w:t xml:space="preserve"> godzin (zgodnie z terminem określonym przez Wykonawcę) od chwili zgłoszenia.</w:t>
      </w:r>
      <w:r w:rsidRPr="00426E6F">
        <w:t xml:space="preserve"> </w:t>
      </w:r>
      <w:r w:rsidRPr="00426E6F">
        <w:rPr>
          <w:b/>
        </w:rPr>
        <w:t xml:space="preserve">Czas reakcji serwisu </w:t>
      </w:r>
      <w:r w:rsidRPr="00426E6F">
        <w:rPr>
          <w:b/>
          <w:color w:val="000000"/>
        </w:rPr>
        <w:t>jest kryterium oceny ofert</w:t>
      </w:r>
      <w:r w:rsidRPr="00426E6F">
        <w:rPr>
          <w:color w:val="000000"/>
        </w:rPr>
        <w:t xml:space="preserve"> zgodnie z warunkami określonymi w Rozdziale VII niniejszego Zapytania ofertowego.</w:t>
      </w:r>
    </w:p>
    <w:p w:rsidR="009474DA" w:rsidRPr="003B0619" w:rsidRDefault="009474DA" w:rsidP="00052F27">
      <w:pPr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709" w:hanging="425"/>
        <w:jc w:val="both"/>
        <w:rPr>
          <w:color w:val="000000"/>
        </w:rPr>
      </w:pPr>
      <w:r w:rsidRPr="003B0619">
        <w:rPr>
          <w:b/>
          <w:color w:val="000000"/>
        </w:rPr>
        <w:t>Maksymalny czas</w:t>
      </w:r>
      <w:r w:rsidRPr="003B0619">
        <w:rPr>
          <w:color w:val="000000"/>
        </w:rPr>
        <w:t xml:space="preserve"> </w:t>
      </w:r>
      <w:r w:rsidRPr="003B0619">
        <w:rPr>
          <w:b/>
          <w:color w:val="000000"/>
        </w:rPr>
        <w:t>usunięcia</w:t>
      </w:r>
      <w:r w:rsidRPr="003B0619">
        <w:rPr>
          <w:color w:val="000000"/>
        </w:rPr>
        <w:t xml:space="preserve"> zgłoszonej wady lub usterki – </w:t>
      </w:r>
      <w:r w:rsidRPr="003B0619">
        <w:rPr>
          <w:b/>
          <w:color w:val="000000"/>
        </w:rPr>
        <w:t>5 dni roboczych</w:t>
      </w:r>
      <w:r w:rsidRPr="003B0619">
        <w:rPr>
          <w:color w:val="000000"/>
        </w:rPr>
        <w:t xml:space="preserve"> – od daty zgłoszenia. </w:t>
      </w:r>
    </w:p>
    <w:p w:rsidR="009474DA" w:rsidRPr="003B0619" w:rsidRDefault="009474DA" w:rsidP="00052F27">
      <w:pPr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709" w:hanging="425"/>
        <w:jc w:val="both"/>
        <w:rPr>
          <w:color w:val="000000"/>
        </w:rPr>
      </w:pPr>
      <w:r w:rsidRPr="003B0619">
        <w:rPr>
          <w:color w:val="000000"/>
        </w:rPr>
        <w:t>Odpowiedzialność z tytułu gwarancji obejmuje zarówno wady powstałe z przyczyn tkwiących w przedmiocie zamówienia w chwili dokonania odbioru przez Zamawiającego jak i wszelkie inne wady fizyczne, powstałe z przyczyn, za które Zamawiający nie ponosi odpowiedzialności, pod warunkiem, że wady te ujawnią się i zostaną zgłoszone Wykonawcy w ciągu terminu obowiązywania gwarancji.</w:t>
      </w:r>
    </w:p>
    <w:p w:rsidR="009474DA" w:rsidRPr="003B0619" w:rsidRDefault="009474DA" w:rsidP="00052F27">
      <w:pPr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709" w:hanging="425"/>
        <w:jc w:val="both"/>
        <w:rPr>
          <w:color w:val="000000"/>
        </w:rPr>
      </w:pPr>
      <w:r w:rsidRPr="003B0619">
        <w:rPr>
          <w:color w:val="000000"/>
        </w:rPr>
        <w:t>Wszelkie czynności wynikające z gwarancji wykonywane będą na koszt Wykonawcy w miejscu użytkowania przedmiotu zamówienia, a jeżeli jest to technicznie niemożliwe to wszelkie działania organizacyjne i koszty z tym związane ponosi Wykonawca.</w:t>
      </w:r>
    </w:p>
    <w:p w:rsidR="009474DA" w:rsidRPr="003B0619" w:rsidRDefault="009474DA" w:rsidP="00052F27">
      <w:pPr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709" w:hanging="425"/>
        <w:jc w:val="both"/>
        <w:rPr>
          <w:color w:val="000000"/>
        </w:rPr>
      </w:pPr>
      <w:r w:rsidRPr="003B0619">
        <w:rPr>
          <w:color w:val="000000"/>
        </w:rPr>
        <w:t xml:space="preserve">W przypadku trzykrotnego wystąpienia wady tego samego rodzaju w urządzeniu składającym się na przedmiot zamówienia Wykonawca zobowiązany jest do wymiany wadliwego urządzenia w terminie nie dłuższym niż  </w:t>
      </w:r>
      <w:r w:rsidRPr="003B0619">
        <w:rPr>
          <w:b/>
          <w:color w:val="000000"/>
        </w:rPr>
        <w:t>30 dni roboczych na nowy</w:t>
      </w:r>
      <w:r w:rsidRPr="003B0619">
        <w:rPr>
          <w:color w:val="000000"/>
        </w:rPr>
        <w:t xml:space="preserve"> wolny od wad, tego samego typu i o tych samych lub – gdy to niemożliwe – lepszych parametrach technicznych.</w:t>
      </w:r>
    </w:p>
    <w:p w:rsidR="009474DA" w:rsidRPr="003B0619" w:rsidRDefault="009474DA" w:rsidP="00052F27">
      <w:pPr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709" w:hanging="425"/>
        <w:jc w:val="both"/>
        <w:rPr>
          <w:color w:val="000000"/>
        </w:rPr>
      </w:pPr>
      <w:r w:rsidRPr="003B0619">
        <w:rPr>
          <w:color w:val="000000"/>
        </w:rPr>
        <w:t xml:space="preserve">W przypadku gdy Wykonawca nie wypełni warunków gwarancji lub wypełni je w sposób nienależyty, Zamawiający jest uprawniony do usunięcia wad na ryzyko i koszt Wykonawcy zachowując przy tym inne uprawnienia przysługujące mu na podstawie umowy. Wykonawca zobowiązany jest pokryć związane z tym koszty w ciągu </w:t>
      </w:r>
      <w:r w:rsidRPr="003B0619">
        <w:rPr>
          <w:b/>
          <w:color w:val="000000"/>
        </w:rPr>
        <w:t>14 dni od daty wezwania</w:t>
      </w:r>
      <w:r w:rsidRPr="003B0619">
        <w:rPr>
          <w:color w:val="000000"/>
        </w:rPr>
        <w:t xml:space="preserve"> do ich uiszczenia. </w:t>
      </w:r>
    </w:p>
    <w:p w:rsidR="009474DA" w:rsidRPr="003B0619" w:rsidRDefault="009474DA" w:rsidP="00052F27">
      <w:pPr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709" w:hanging="425"/>
        <w:jc w:val="both"/>
        <w:rPr>
          <w:color w:val="000000"/>
        </w:rPr>
      </w:pPr>
      <w:r w:rsidRPr="003B0619">
        <w:rPr>
          <w:color w:val="000000"/>
        </w:rPr>
        <w:t>Okres gwarancji ka</w:t>
      </w:r>
      <w:r w:rsidRPr="003B0619">
        <w:rPr>
          <w:rFonts w:eastAsia="TimesNewRoman"/>
          <w:color w:val="000000"/>
        </w:rPr>
        <w:t>ż</w:t>
      </w:r>
      <w:r w:rsidRPr="003B0619">
        <w:rPr>
          <w:color w:val="000000"/>
        </w:rPr>
        <w:t>dorazowo zostanie przedłu</w:t>
      </w:r>
      <w:r w:rsidRPr="003B0619">
        <w:rPr>
          <w:rFonts w:eastAsia="TimesNewRoman"/>
          <w:color w:val="000000"/>
        </w:rPr>
        <w:t>ż</w:t>
      </w:r>
      <w:r w:rsidRPr="003B0619">
        <w:rPr>
          <w:color w:val="000000"/>
        </w:rPr>
        <w:t>ony o czas wył</w:t>
      </w:r>
      <w:r w:rsidRPr="003B0619">
        <w:rPr>
          <w:rFonts w:eastAsia="TimesNewRoman"/>
          <w:color w:val="000000"/>
        </w:rPr>
        <w:t>ą</w:t>
      </w:r>
      <w:r w:rsidRPr="003B0619">
        <w:rPr>
          <w:color w:val="000000"/>
        </w:rPr>
        <w:t>czenia przedmiotu zamówienia z u</w:t>
      </w:r>
      <w:r w:rsidRPr="003B0619">
        <w:rPr>
          <w:rFonts w:eastAsia="TimesNewRoman"/>
          <w:color w:val="000000"/>
        </w:rPr>
        <w:t>ż</w:t>
      </w:r>
      <w:r w:rsidRPr="003B0619">
        <w:rPr>
          <w:color w:val="000000"/>
        </w:rPr>
        <w:t>ytkowania, spowodowanego uszkodzeniem.</w:t>
      </w:r>
    </w:p>
    <w:p w:rsidR="009474DA" w:rsidRPr="003B0619" w:rsidRDefault="009474DA" w:rsidP="00052F27">
      <w:pPr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709" w:hanging="425"/>
        <w:jc w:val="both"/>
        <w:rPr>
          <w:color w:val="000000"/>
        </w:rPr>
      </w:pPr>
      <w:r w:rsidRPr="003B0619">
        <w:rPr>
          <w:color w:val="000000"/>
        </w:rPr>
        <w:t>Usunięcie wady zostanie potwierdzone protokołem z opisem rodzaju i ewentualnych przyczyn wady oraz sposobu jej usunięcia, a wykonane czynności zostaną odnotowane przez serwis Wykonawcy w karcie gwarancyjnej.</w:t>
      </w:r>
    </w:p>
    <w:p w:rsidR="009474DA" w:rsidRPr="003B0619" w:rsidRDefault="009474DA" w:rsidP="00052F27">
      <w:pPr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709" w:hanging="425"/>
        <w:jc w:val="both"/>
        <w:rPr>
          <w:color w:val="000000"/>
        </w:rPr>
      </w:pPr>
      <w:r w:rsidRPr="003B0619">
        <w:rPr>
          <w:color w:val="000000"/>
          <w:spacing w:val="3"/>
        </w:rPr>
        <w:t xml:space="preserve">Zamawiającemu przysługują uprawnienia wynikające z rękojmi niezależnie od </w:t>
      </w:r>
      <w:r w:rsidRPr="003B0619">
        <w:rPr>
          <w:color w:val="000000"/>
          <w:spacing w:val="-1"/>
        </w:rPr>
        <w:t>uprawnień z tytułu gwarancji.</w:t>
      </w:r>
    </w:p>
    <w:p w:rsidR="00E11685" w:rsidRPr="00052F27" w:rsidRDefault="009474DA" w:rsidP="00052F27">
      <w:pPr>
        <w:pStyle w:val="Akapitzlist1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ind w:left="426" w:hanging="425"/>
        <w:jc w:val="both"/>
        <w:rPr>
          <w:rFonts w:ascii="Calibri" w:hAnsi="Calibri"/>
          <w:b/>
          <w:color w:val="000000"/>
          <w:sz w:val="22"/>
          <w:szCs w:val="22"/>
        </w:rPr>
      </w:pPr>
      <w:r w:rsidRPr="003B0619">
        <w:rPr>
          <w:rFonts w:ascii="Calibri" w:hAnsi="Calibri"/>
          <w:b/>
          <w:color w:val="000000"/>
          <w:sz w:val="22"/>
          <w:szCs w:val="22"/>
        </w:rPr>
        <w:t xml:space="preserve">CPV:  </w:t>
      </w:r>
      <w:r w:rsidRPr="003B0619">
        <w:rPr>
          <w:rFonts w:ascii="Calibri" w:hAnsi="Calibri"/>
          <w:sz w:val="22"/>
          <w:szCs w:val="22"/>
        </w:rPr>
        <w:t>42000000-6 maszyny przemysłowe</w:t>
      </w:r>
    </w:p>
    <w:p w:rsidR="00D84D73" w:rsidRPr="008575AF" w:rsidRDefault="00D84D73" w:rsidP="00D84D73">
      <w:pPr>
        <w:pStyle w:val="Akapitzlist1"/>
        <w:autoSpaceDE w:val="0"/>
        <w:autoSpaceDN w:val="0"/>
        <w:adjustRightInd w:val="0"/>
        <w:ind w:left="720"/>
        <w:jc w:val="both"/>
        <w:rPr>
          <w:b/>
          <w:color w:val="000000" w:themeColor="text1"/>
          <w:sz w:val="22"/>
          <w:szCs w:val="22"/>
        </w:rPr>
      </w:pPr>
    </w:p>
    <w:p w:rsidR="00E11685" w:rsidRPr="003B0619" w:rsidRDefault="00E11685" w:rsidP="00E11685">
      <w:pPr>
        <w:spacing w:after="0" w:line="23" w:lineRule="atLeast"/>
        <w:jc w:val="both"/>
        <w:rPr>
          <w:b/>
          <w:color w:val="000000"/>
        </w:rPr>
      </w:pPr>
      <w:r w:rsidRPr="003B0619">
        <w:rPr>
          <w:b/>
          <w:color w:val="000000"/>
        </w:rPr>
        <w:t>IV. TERMIN WYKONANIA ZAMÓWIENIA/TERMIN REALIZACJI UMOWY</w:t>
      </w:r>
    </w:p>
    <w:p w:rsidR="00396DFB" w:rsidRPr="00396DFB" w:rsidRDefault="00052F27" w:rsidP="00B9698E">
      <w:pPr>
        <w:pStyle w:val="Akapitzlist1"/>
        <w:numPr>
          <w:ilvl w:val="0"/>
          <w:numId w:val="13"/>
        </w:numPr>
        <w:shd w:val="clear" w:color="auto" w:fill="FFFFFF"/>
        <w:spacing w:line="23" w:lineRule="atLeast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Maksymalny t</w:t>
      </w:r>
      <w:r w:rsidR="00E11685" w:rsidRPr="003B0619">
        <w:rPr>
          <w:rFonts w:ascii="Calibri" w:hAnsi="Calibri"/>
          <w:color w:val="000000"/>
          <w:sz w:val="22"/>
          <w:szCs w:val="22"/>
        </w:rPr>
        <w:t xml:space="preserve">ermin realizacji przedmiotu zamówienia/umowy – </w:t>
      </w:r>
      <w:r w:rsidR="00C25705" w:rsidRPr="00C25705">
        <w:rPr>
          <w:rFonts w:ascii="Calibri" w:hAnsi="Calibri"/>
          <w:b/>
          <w:color w:val="FF0000"/>
          <w:sz w:val="22"/>
          <w:szCs w:val="22"/>
        </w:rPr>
        <w:t xml:space="preserve">zgodnie z </w:t>
      </w:r>
      <w:r w:rsidR="00396DFB">
        <w:rPr>
          <w:rFonts w:ascii="Calibri" w:hAnsi="Calibri"/>
          <w:b/>
          <w:color w:val="FF0000"/>
          <w:sz w:val="22"/>
          <w:szCs w:val="22"/>
        </w:rPr>
        <w:t>tabelą</w:t>
      </w:r>
      <w:r w:rsidR="00AA0C5D">
        <w:rPr>
          <w:rFonts w:ascii="Calibri" w:hAnsi="Calibri"/>
          <w:b/>
          <w:color w:val="000000"/>
          <w:sz w:val="22"/>
          <w:szCs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6DFB" w:rsidTr="00405EAB">
        <w:tc>
          <w:tcPr>
            <w:tcW w:w="4531" w:type="dxa"/>
          </w:tcPr>
          <w:p w:rsidR="00396DFB" w:rsidRDefault="00052F27" w:rsidP="00396DFB">
            <w:pPr>
              <w:pStyle w:val="Akapitzlist1"/>
              <w:spacing w:line="23" w:lineRule="atLeast"/>
              <w:ind w:left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4531" w:type="dxa"/>
          </w:tcPr>
          <w:p w:rsidR="00396DFB" w:rsidRDefault="00052F27" w:rsidP="00396DFB">
            <w:pPr>
              <w:pStyle w:val="Akapitzlist1"/>
              <w:spacing w:line="23" w:lineRule="atLeast"/>
              <w:ind w:left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Termin realizacji </w:t>
            </w:r>
          </w:p>
        </w:tc>
      </w:tr>
      <w:tr w:rsidR="00396DFB" w:rsidTr="00405EAB">
        <w:tc>
          <w:tcPr>
            <w:tcW w:w="4531" w:type="dxa"/>
          </w:tcPr>
          <w:p w:rsidR="00396DFB" w:rsidRDefault="00396DFB" w:rsidP="00396DFB">
            <w:pPr>
              <w:pStyle w:val="Akapitzlist1"/>
              <w:spacing w:line="23" w:lineRule="atLeast"/>
              <w:ind w:left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Pompa transportowa</w:t>
            </w:r>
          </w:p>
        </w:tc>
        <w:tc>
          <w:tcPr>
            <w:tcW w:w="4531" w:type="dxa"/>
          </w:tcPr>
          <w:p w:rsidR="00396DFB" w:rsidRDefault="00405EAB" w:rsidP="00396DFB">
            <w:pPr>
              <w:pStyle w:val="Akapitzlist1"/>
              <w:spacing w:line="23" w:lineRule="atLeast"/>
              <w:ind w:left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 kwiecień</w:t>
            </w:r>
            <w:r w:rsidR="00396DFB">
              <w:rPr>
                <w:rFonts w:ascii="Calibri" w:hAnsi="Calibri"/>
                <w:color w:val="000000"/>
                <w:sz w:val="22"/>
                <w:szCs w:val="22"/>
              </w:rPr>
              <w:t xml:space="preserve"> 2018</w:t>
            </w:r>
          </w:p>
        </w:tc>
      </w:tr>
      <w:tr w:rsidR="00396DFB" w:rsidTr="00405EAB">
        <w:tc>
          <w:tcPr>
            <w:tcW w:w="4531" w:type="dxa"/>
          </w:tcPr>
          <w:p w:rsidR="00396DFB" w:rsidRDefault="00396DFB" w:rsidP="00396DFB">
            <w:pPr>
              <w:pStyle w:val="Akapitzlist1"/>
              <w:spacing w:line="23" w:lineRule="atLeast"/>
              <w:ind w:left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Młyn</w:t>
            </w:r>
          </w:p>
        </w:tc>
        <w:tc>
          <w:tcPr>
            <w:tcW w:w="4531" w:type="dxa"/>
          </w:tcPr>
          <w:p w:rsidR="00396DFB" w:rsidRDefault="00405EAB" w:rsidP="00396DFB">
            <w:pPr>
              <w:pStyle w:val="Akapitzlist1"/>
              <w:spacing w:line="23" w:lineRule="atLeast"/>
              <w:ind w:left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 kwiecień 2018</w:t>
            </w:r>
          </w:p>
        </w:tc>
      </w:tr>
      <w:tr w:rsidR="00396DFB" w:rsidTr="00405EAB">
        <w:tc>
          <w:tcPr>
            <w:tcW w:w="4531" w:type="dxa"/>
          </w:tcPr>
          <w:p w:rsidR="00396DFB" w:rsidRDefault="00396DFB" w:rsidP="00396DFB">
            <w:pPr>
              <w:pStyle w:val="Akapitzlist1"/>
              <w:spacing w:line="23" w:lineRule="atLeast"/>
              <w:ind w:left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Disolwery</w:t>
            </w:r>
          </w:p>
        </w:tc>
        <w:tc>
          <w:tcPr>
            <w:tcW w:w="4531" w:type="dxa"/>
          </w:tcPr>
          <w:p w:rsidR="00396DFB" w:rsidRDefault="00405EAB" w:rsidP="00396DFB">
            <w:pPr>
              <w:pStyle w:val="Akapitzlist1"/>
              <w:spacing w:line="23" w:lineRule="atLeast"/>
              <w:ind w:left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 kwiecień 2018</w:t>
            </w:r>
          </w:p>
        </w:tc>
      </w:tr>
      <w:tr w:rsidR="00396DFB" w:rsidTr="00405EAB">
        <w:tc>
          <w:tcPr>
            <w:tcW w:w="4531" w:type="dxa"/>
          </w:tcPr>
          <w:p w:rsidR="00396DFB" w:rsidRDefault="00396DFB" w:rsidP="00396DFB">
            <w:pPr>
              <w:pStyle w:val="Akapitzlist1"/>
              <w:spacing w:line="23" w:lineRule="atLeast"/>
              <w:ind w:left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Prasa wyładowcza</w:t>
            </w:r>
          </w:p>
        </w:tc>
        <w:tc>
          <w:tcPr>
            <w:tcW w:w="4531" w:type="dxa"/>
          </w:tcPr>
          <w:p w:rsidR="00396DFB" w:rsidRDefault="00405EAB" w:rsidP="00396DFB">
            <w:pPr>
              <w:pStyle w:val="Akapitzlist1"/>
              <w:spacing w:line="23" w:lineRule="atLeast"/>
              <w:ind w:left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 kwiecień 2018</w:t>
            </w:r>
          </w:p>
        </w:tc>
      </w:tr>
      <w:tr w:rsidR="00396DFB" w:rsidTr="00405EAB">
        <w:tc>
          <w:tcPr>
            <w:tcW w:w="4531" w:type="dxa"/>
          </w:tcPr>
          <w:p w:rsidR="00396DFB" w:rsidRDefault="00396DFB" w:rsidP="00396DFB">
            <w:pPr>
              <w:pStyle w:val="Akapitzlist1"/>
              <w:spacing w:line="23" w:lineRule="atLeast"/>
              <w:ind w:left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Dozownik</w:t>
            </w:r>
          </w:p>
        </w:tc>
        <w:tc>
          <w:tcPr>
            <w:tcW w:w="4531" w:type="dxa"/>
          </w:tcPr>
          <w:p w:rsidR="00396DFB" w:rsidRDefault="00405EAB" w:rsidP="00396DFB">
            <w:pPr>
              <w:pStyle w:val="Akapitzlist1"/>
              <w:spacing w:line="23" w:lineRule="atLeast"/>
              <w:ind w:left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 czerwiec 2018</w:t>
            </w:r>
          </w:p>
        </w:tc>
      </w:tr>
      <w:tr w:rsidR="00396DFB" w:rsidTr="00405EAB">
        <w:tc>
          <w:tcPr>
            <w:tcW w:w="4531" w:type="dxa"/>
          </w:tcPr>
          <w:p w:rsidR="00396DFB" w:rsidRDefault="00396DFB" w:rsidP="00396DFB">
            <w:pPr>
              <w:pStyle w:val="Akapitzlist1"/>
              <w:spacing w:line="23" w:lineRule="atLeast"/>
              <w:ind w:left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Linia mieszająca</w:t>
            </w:r>
          </w:p>
        </w:tc>
        <w:tc>
          <w:tcPr>
            <w:tcW w:w="4531" w:type="dxa"/>
          </w:tcPr>
          <w:p w:rsidR="00396DFB" w:rsidRDefault="00405EAB" w:rsidP="00396DFB">
            <w:pPr>
              <w:pStyle w:val="Akapitzlist1"/>
              <w:spacing w:line="23" w:lineRule="atLeast"/>
              <w:ind w:left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 czerwiec 2018</w:t>
            </w:r>
          </w:p>
        </w:tc>
      </w:tr>
      <w:tr w:rsidR="00396DFB" w:rsidTr="00405EAB">
        <w:tc>
          <w:tcPr>
            <w:tcW w:w="4531" w:type="dxa"/>
          </w:tcPr>
          <w:p w:rsidR="00396DFB" w:rsidRDefault="00396DFB" w:rsidP="00396DFB">
            <w:pPr>
              <w:pStyle w:val="Akapitzlist1"/>
              <w:spacing w:line="23" w:lineRule="atLeast"/>
              <w:ind w:left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Mieszadła</w:t>
            </w:r>
          </w:p>
        </w:tc>
        <w:tc>
          <w:tcPr>
            <w:tcW w:w="4531" w:type="dxa"/>
          </w:tcPr>
          <w:p w:rsidR="00396DFB" w:rsidRDefault="00405EAB" w:rsidP="00396DFB">
            <w:pPr>
              <w:pStyle w:val="Akapitzlist1"/>
              <w:spacing w:line="23" w:lineRule="atLeast"/>
              <w:ind w:left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 czerwiec 2018</w:t>
            </w:r>
          </w:p>
        </w:tc>
      </w:tr>
      <w:tr w:rsidR="00396DFB" w:rsidTr="00405EAB">
        <w:tc>
          <w:tcPr>
            <w:tcW w:w="4531" w:type="dxa"/>
          </w:tcPr>
          <w:p w:rsidR="00396DFB" w:rsidRDefault="00396DFB" w:rsidP="00396DFB">
            <w:pPr>
              <w:pStyle w:val="Akapitzlist1"/>
              <w:spacing w:line="23" w:lineRule="atLeast"/>
              <w:ind w:left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Wagi</w:t>
            </w:r>
          </w:p>
        </w:tc>
        <w:tc>
          <w:tcPr>
            <w:tcW w:w="4531" w:type="dxa"/>
          </w:tcPr>
          <w:p w:rsidR="00396DFB" w:rsidRDefault="00405EAB" w:rsidP="00396DFB">
            <w:pPr>
              <w:pStyle w:val="Akapitzlist1"/>
              <w:spacing w:line="23" w:lineRule="atLeast"/>
              <w:ind w:left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 kwiecień 2018</w:t>
            </w:r>
          </w:p>
        </w:tc>
      </w:tr>
      <w:tr w:rsidR="00396DFB" w:rsidTr="00405EAB">
        <w:tc>
          <w:tcPr>
            <w:tcW w:w="4531" w:type="dxa"/>
          </w:tcPr>
          <w:p w:rsidR="00396DFB" w:rsidRDefault="00F0268F" w:rsidP="00396DFB">
            <w:pPr>
              <w:pStyle w:val="Akapitzlist1"/>
              <w:spacing w:line="23" w:lineRule="atLeast"/>
              <w:ind w:left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Destylarka</w:t>
            </w:r>
          </w:p>
        </w:tc>
        <w:tc>
          <w:tcPr>
            <w:tcW w:w="4531" w:type="dxa"/>
          </w:tcPr>
          <w:p w:rsidR="00396DFB" w:rsidRDefault="00405EAB" w:rsidP="00396DFB">
            <w:pPr>
              <w:pStyle w:val="Akapitzlist1"/>
              <w:spacing w:line="23" w:lineRule="atLeast"/>
              <w:ind w:left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 czerwiec 2018</w:t>
            </w:r>
          </w:p>
        </w:tc>
      </w:tr>
      <w:tr w:rsidR="00396DFB" w:rsidTr="00405EAB">
        <w:tc>
          <w:tcPr>
            <w:tcW w:w="4531" w:type="dxa"/>
          </w:tcPr>
          <w:p w:rsidR="00396DFB" w:rsidRDefault="00F0268F" w:rsidP="00396DFB">
            <w:pPr>
              <w:pStyle w:val="Akapitzlist1"/>
              <w:spacing w:line="23" w:lineRule="atLeast"/>
              <w:ind w:left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Wózek paletowy</w:t>
            </w:r>
          </w:p>
        </w:tc>
        <w:tc>
          <w:tcPr>
            <w:tcW w:w="4531" w:type="dxa"/>
          </w:tcPr>
          <w:p w:rsidR="00396DFB" w:rsidRDefault="00405EAB" w:rsidP="00396DFB">
            <w:pPr>
              <w:pStyle w:val="Akapitzlist1"/>
              <w:spacing w:line="23" w:lineRule="atLeast"/>
              <w:ind w:left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 kwiecień 2018</w:t>
            </w:r>
          </w:p>
        </w:tc>
      </w:tr>
    </w:tbl>
    <w:p w:rsidR="00396DFB" w:rsidRDefault="00396DFB" w:rsidP="00052F27">
      <w:pPr>
        <w:pStyle w:val="Akapitzlist1"/>
        <w:shd w:val="clear" w:color="auto" w:fill="FFFFFF"/>
        <w:spacing w:line="23" w:lineRule="atLeast"/>
        <w:ind w:left="0"/>
        <w:jc w:val="both"/>
        <w:rPr>
          <w:rFonts w:ascii="Calibri" w:hAnsi="Calibri"/>
          <w:color w:val="000000"/>
          <w:sz w:val="22"/>
          <w:szCs w:val="22"/>
        </w:rPr>
      </w:pPr>
    </w:p>
    <w:p w:rsidR="00E11685" w:rsidRPr="00396DFB" w:rsidRDefault="00E11685" w:rsidP="00B9698E">
      <w:pPr>
        <w:pStyle w:val="Akapitzlist1"/>
        <w:shd w:val="clear" w:color="auto" w:fill="FFFFFF"/>
        <w:spacing w:line="23" w:lineRule="atLeast"/>
        <w:ind w:left="0" w:firstLine="284"/>
        <w:jc w:val="both"/>
        <w:rPr>
          <w:rFonts w:ascii="Calibri" w:hAnsi="Calibri"/>
          <w:color w:val="000000"/>
          <w:sz w:val="22"/>
          <w:szCs w:val="22"/>
        </w:rPr>
      </w:pPr>
      <w:r w:rsidRPr="00396DFB">
        <w:rPr>
          <w:rFonts w:ascii="Calibri" w:hAnsi="Calibri"/>
          <w:color w:val="000000"/>
          <w:sz w:val="22"/>
          <w:szCs w:val="22"/>
        </w:rPr>
        <w:t>Termin realizacji przedmiotu zamówienia jest tożsamy z terminem realizacji umowy.</w:t>
      </w:r>
    </w:p>
    <w:p w:rsidR="00E11685" w:rsidRPr="003B0619" w:rsidRDefault="00E11685" w:rsidP="00B9698E">
      <w:pPr>
        <w:pStyle w:val="Akapitzlist1"/>
        <w:numPr>
          <w:ilvl w:val="0"/>
          <w:numId w:val="13"/>
        </w:numPr>
        <w:shd w:val="clear" w:color="auto" w:fill="FFFFFF"/>
        <w:spacing w:line="23" w:lineRule="atLeast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3B0619">
        <w:rPr>
          <w:rFonts w:ascii="Calibri" w:hAnsi="Calibri"/>
          <w:color w:val="000000"/>
          <w:sz w:val="22"/>
          <w:szCs w:val="22"/>
        </w:rPr>
        <w:t xml:space="preserve">Terminem początkowym jest termin zawarcia umowy, a terminem kończącym jest termin dokonania odbioru, w którym przedmiot zamówienia będzie w pełni gotowy. Z odbioru przedmiotu zamówienia zostanie sporządzony </w:t>
      </w:r>
      <w:r w:rsidRPr="003B0619">
        <w:rPr>
          <w:rFonts w:ascii="Calibri" w:hAnsi="Calibri"/>
          <w:b/>
          <w:color w:val="000000"/>
          <w:sz w:val="22"/>
          <w:szCs w:val="22"/>
        </w:rPr>
        <w:t>protokół odbioru</w:t>
      </w:r>
      <w:r w:rsidRPr="003B0619">
        <w:rPr>
          <w:rFonts w:ascii="Calibri" w:hAnsi="Calibri"/>
          <w:color w:val="000000"/>
          <w:sz w:val="22"/>
          <w:szCs w:val="22"/>
        </w:rPr>
        <w:t xml:space="preserve">. </w:t>
      </w:r>
    </w:p>
    <w:p w:rsidR="00E11685" w:rsidRDefault="00E11685" w:rsidP="00E11685">
      <w:pPr>
        <w:contextualSpacing/>
        <w:rPr>
          <w:color w:val="000000"/>
        </w:rPr>
      </w:pPr>
    </w:p>
    <w:p w:rsidR="00E11685" w:rsidRPr="003B0619" w:rsidRDefault="00E11685" w:rsidP="00E11685">
      <w:pPr>
        <w:spacing w:after="0"/>
        <w:jc w:val="both"/>
        <w:rPr>
          <w:b/>
          <w:color w:val="000000"/>
        </w:rPr>
      </w:pPr>
      <w:r w:rsidRPr="003B0619">
        <w:rPr>
          <w:b/>
          <w:color w:val="000000"/>
        </w:rPr>
        <w:t>V. OPIS SPOSOBU PRZYGOTOWANIA OFERT</w:t>
      </w:r>
    </w:p>
    <w:p w:rsidR="00E11685" w:rsidRPr="003B0619" w:rsidRDefault="00E11685" w:rsidP="00B9698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color w:val="000000"/>
        </w:rPr>
      </w:pPr>
      <w:r w:rsidRPr="003B0619">
        <w:rPr>
          <w:color w:val="000000"/>
        </w:rPr>
        <w:t xml:space="preserve">Proponowaną wartość należy przedstawić w </w:t>
      </w:r>
      <w:r w:rsidRPr="003B0619">
        <w:rPr>
          <w:b/>
          <w:color w:val="000000"/>
        </w:rPr>
        <w:t>Formularzu Ofertowym (Załącznik 1)</w:t>
      </w:r>
      <w:r w:rsidRPr="003B0619">
        <w:rPr>
          <w:color w:val="000000"/>
        </w:rPr>
        <w:t xml:space="preserve">. </w:t>
      </w:r>
    </w:p>
    <w:p w:rsidR="00E11685" w:rsidRPr="003B0619" w:rsidRDefault="00E11685" w:rsidP="00B9698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color w:val="000000"/>
        </w:rPr>
      </w:pPr>
      <w:r w:rsidRPr="003B0619">
        <w:rPr>
          <w:color w:val="000000"/>
        </w:rPr>
        <w:t xml:space="preserve">Wartość oferty musi zostać przedstawiona jako </w:t>
      </w:r>
      <w:r w:rsidRPr="003B0619">
        <w:rPr>
          <w:b/>
          <w:color w:val="000000"/>
        </w:rPr>
        <w:t>wartość netto</w:t>
      </w:r>
      <w:r w:rsidRPr="003B0619">
        <w:rPr>
          <w:color w:val="000000"/>
        </w:rPr>
        <w:t>.</w:t>
      </w:r>
    </w:p>
    <w:p w:rsidR="00E11685" w:rsidRPr="003B0619" w:rsidRDefault="00E11685" w:rsidP="00B9698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color w:val="000000"/>
        </w:rPr>
      </w:pPr>
      <w:r w:rsidRPr="003B0619">
        <w:rPr>
          <w:color w:val="000000"/>
        </w:rPr>
        <w:t xml:space="preserve">Wartość oferty należy wyrazić w jednostkach pieniężnych z dokładnością </w:t>
      </w:r>
      <w:r w:rsidRPr="003B0619">
        <w:rPr>
          <w:b/>
          <w:color w:val="000000"/>
        </w:rPr>
        <w:t>do dwóch miejsc po przecinku</w:t>
      </w:r>
      <w:r w:rsidRPr="003B0619">
        <w:rPr>
          <w:color w:val="000000"/>
        </w:rPr>
        <w:t>.</w:t>
      </w:r>
    </w:p>
    <w:p w:rsidR="00E11685" w:rsidRPr="003B0619" w:rsidRDefault="00E11685" w:rsidP="00B9698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color w:val="000000"/>
        </w:rPr>
      </w:pPr>
      <w:r w:rsidRPr="003B0619">
        <w:rPr>
          <w:color w:val="000000"/>
        </w:rPr>
        <w:t>Wartość oferty będzie obowiązywała przez cały okres związania ofertą i będzie wiążąca dla zawieranej umowy.</w:t>
      </w:r>
    </w:p>
    <w:p w:rsidR="00E11685" w:rsidRPr="003B0619" w:rsidRDefault="00E11685" w:rsidP="00B9698E">
      <w:pPr>
        <w:pStyle w:val="Akapitzlist1"/>
        <w:numPr>
          <w:ilvl w:val="0"/>
          <w:numId w:val="2"/>
        </w:numPr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3B0619">
        <w:rPr>
          <w:rFonts w:ascii="Calibri" w:hAnsi="Calibri"/>
          <w:color w:val="000000"/>
          <w:sz w:val="22"/>
          <w:szCs w:val="22"/>
        </w:rPr>
        <w:t xml:space="preserve">W przypadku podania jakichkolwiek kwot w walutach obcych, Zamawiający przeliczy te kwoty na PLN według średniego kursu Narodowego Banku Polskiego obowiązującego w dniu </w:t>
      </w:r>
      <w:r w:rsidR="00B9698E">
        <w:rPr>
          <w:rFonts w:ascii="Calibri" w:hAnsi="Calibri"/>
          <w:color w:val="000000"/>
          <w:sz w:val="22"/>
          <w:szCs w:val="22"/>
        </w:rPr>
        <w:t>3</w:t>
      </w:r>
      <w:r w:rsidR="00E943C1">
        <w:rPr>
          <w:rFonts w:ascii="Calibri" w:hAnsi="Calibri"/>
          <w:color w:val="000000"/>
          <w:sz w:val="22"/>
          <w:szCs w:val="22"/>
        </w:rPr>
        <w:t>0</w:t>
      </w:r>
      <w:r w:rsidR="00B9698E">
        <w:rPr>
          <w:rFonts w:ascii="Calibri" w:hAnsi="Calibri"/>
          <w:color w:val="000000"/>
          <w:sz w:val="22"/>
          <w:szCs w:val="22"/>
        </w:rPr>
        <w:t>-0</w:t>
      </w:r>
      <w:r w:rsidR="00E943C1">
        <w:rPr>
          <w:rFonts w:ascii="Calibri" w:hAnsi="Calibri"/>
          <w:color w:val="000000"/>
          <w:sz w:val="22"/>
          <w:szCs w:val="22"/>
        </w:rPr>
        <w:t>8</w:t>
      </w:r>
      <w:r w:rsidR="005A795E">
        <w:rPr>
          <w:rFonts w:ascii="Calibri" w:hAnsi="Calibri"/>
          <w:color w:val="000000"/>
          <w:sz w:val="22"/>
          <w:szCs w:val="22"/>
        </w:rPr>
        <w:t>-</w:t>
      </w:r>
      <w:r w:rsidRPr="003B0619">
        <w:rPr>
          <w:rFonts w:ascii="Calibri" w:hAnsi="Calibri"/>
          <w:b/>
          <w:color w:val="000000"/>
          <w:sz w:val="22"/>
          <w:szCs w:val="22"/>
        </w:rPr>
        <w:t>2017 r.</w:t>
      </w:r>
      <w:r w:rsidRPr="003B0619">
        <w:rPr>
          <w:rFonts w:ascii="Calibri" w:hAnsi="Calibri"/>
          <w:color w:val="000000"/>
          <w:sz w:val="22"/>
          <w:szCs w:val="22"/>
        </w:rPr>
        <w:t xml:space="preserve">  </w:t>
      </w:r>
    </w:p>
    <w:p w:rsidR="00E11685" w:rsidRPr="003B0619" w:rsidRDefault="00E11685" w:rsidP="00B9698E">
      <w:pPr>
        <w:pStyle w:val="Akapitzlist1"/>
        <w:numPr>
          <w:ilvl w:val="0"/>
          <w:numId w:val="2"/>
        </w:numPr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3B0619">
        <w:rPr>
          <w:rFonts w:ascii="Calibri" w:eastAsia="Arial Unicode MS" w:hAnsi="Calibri"/>
          <w:color w:val="000000"/>
          <w:kern w:val="1"/>
          <w:sz w:val="22"/>
          <w:szCs w:val="22"/>
          <w:lang w:val="x-none" w:eastAsia="hi-IN" w:bidi="hi-IN"/>
        </w:rPr>
        <w:t>Podając ceny należy uwzględni</w:t>
      </w:r>
      <w:r w:rsidRPr="003B0619">
        <w:rPr>
          <w:rFonts w:ascii="Calibri" w:eastAsia="Arial Unicode MS" w:hAnsi="Calibri"/>
          <w:color w:val="000000"/>
          <w:kern w:val="1"/>
          <w:sz w:val="22"/>
          <w:szCs w:val="22"/>
          <w:lang w:eastAsia="hi-IN" w:bidi="hi-IN"/>
        </w:rPr>
        <w:t>ć</w:t>
      </w:r>
      <w:r w:rsidRPr="003B0619">
        <w:rPr>
          <w:rFonts w:ascii="Calibri" w:eastAsia="Arial Unicode MS" w:hAnsi="Calibri"/>
          <w:color w:val="000000"/>
          <w:kern w:val="1"/>
          <w:sz w:val="22"/>
          <w:szCs w:val="22"/>
          <w:lang w:val="x-none" w:eastAsia="hi-IN" w:bidi="hi-IN"/>
        </w:rPr>
        <w:t xml:space="preserve"> wszystkie elementy związane z prawidłową i terminową realizacją </w:t>
      </w:r>
      <w:r w:rsidRPr="003B0619">
        <w:rPr>
          <w:rFonts w:ascii="Calibri" w:eastAsia="Arial Unicode MS" w:hAnsi="Calibri"/>
          <w:color w:val="000000"/>
          <w:kern w:val="1"/>
          <w:sz w:val="22"/>
          <w:szCs w:val="22"/>
          <w:lang w:eastAsia="hi-IN" w:bidi="hi-IN"/>
        </w:rPr>
        <w:t xml:space="preserve">przedmiotu </w:t>
      </w:r>
      <w:r w:rsidRPr="003B0619">
        <w:rPr>
          <w:rFonts w:ascii="Calibri" w:eastAsia="Arial Unicode MS" w:hAnsi="Calibri"/>
          <w:color w:val="000000"/>
          <w:kern w:val="1"/>
          <w:sz w:val="22"/>
          <w:szCs w:val="22"/>
          <w:lang w:val="x-none" w:eastAsia="hi-IN" w:bidi="hi-IN"/>
        </w:rPr>
        <w:t>zamówienia, z</w:t>
      </w:r>
      <w:r w:rsidRPr="003B0619">
        <w:rPr>
          <w:rFonts w:ascii="Calibri" w:eastAsia="Arial Unicode MS" w:hAnsi="Calibri"/>
          <w:color w:val="000000"/>
          <w:kern w:val="1"/>
          <w:sz w:val="22"/>
          <w:szCs w:val="22"/>
          <w:lang w:eastAsia="hi-IN" w:bidi="hi-IN"/>
        </w:rPr>
        <w:t> </w:t>
      </w:r>
      <w:r w:rsidRPr="003B0619">
        <w:rPr>
          <w:rFonts w:ascii="Calibri" w:eastAsia="Arial Unicode MS" w:hAnsi="Calibri"/>
          <w:color w:val="000000"/>
          <w:kern w:val="1"/>
          <w:sz w:val="22"/>
          <w:szCs w:val="22"/>
          <w:lang w:val="x-none" w:eastAsia="hi-IN" w:bidi="hi-IN"/>
        </w:rPr>
        <w:t>uwzględnieniem opłat i podatków oraz ewentualnych rabatów i upustów</w:t>
      </w:r>
      <w:r w:rsidRPr="003B0619">
        <w:rPr>
          <w:rFonts w:ascii="Calibri" w:eastAsia="Arial Unicode MS" w:hAnsi="Calibri"/>
          <w:color w:val="000000"/>
          <w:kern w:val="1"/>
          <w:sz w:val="22"/>
          <w:szCs w:val="22"/>
          <w:lang w:eastAsia="hi-IN" w:bidi="hi-IN"/>
        </w:rPr>
        <w:t xml:space="preserve"> w tym koszty związane z dostawą, </w:t>
      </w:r>
      <w:r w:rsidRPr="003B0619">
        <w:rPr>
          <w:rFonts w:ascii="Calibri" w:hAnsi="Calibri"/>
          <w:color w:val="000000"/>
          <w:sz w:val="22"/>
          <w:szCs w:val="22"/>
        </w:rPr>
        <w:t>uruchomieniem, przeprowadzeniem prób/testów i innych  czynności niezbędnych do uruchomienia przedmiotu zamówienia.</w:t>
      </w:r>
    </w:p>
    <w:p w:rsidR="00E11685" w:rsidRDefault="00E11685" w:rsidP="00E11685">
      <w:pPr>
        <w:contextualSpacing/>
        <w:rPr>
          <w:color w:val="000000"/>
        </w:rPr>
      </w:pPr>
    </w:p>
    <w:p w:rsidR="00E11685" w:rsidRPr="003B0619" w:rsidRDefault="00E11685" w:rsidP="00E11685">
      <w:pPr>
        <w:spacing w:after="0"/>
        <w:jc w:val="both"/>
        <w:rPr>
          <w:b/>
          <w:color w:val="000000"/>
        </w:rPr>
      </w:pPr>
      <w:r w:rsidRPr="003B0619">
        <w:rPr>
          <w:b/>
          <w:color w:val="000000"/>
        </w:rPr>
        <w:t>VI. MIEJSCE ORAZ TERMIN SKŁADANIA OFERT</w:t>
      </w:r>
    </w:p>
    <w:p w:rsidR="00E11685" w:rsidRPr="003B0619" w:rsidRDefault="00E11685" w:rsidP="00B9698E">
      <w:pPr>
        <w:pStyle w:val="Akapitzlist1"/>
        <w:numPr>
          <w:ilvl w:val="0"/>
          <w:numId w:val="4"/>
        </w:numPr>
        <w:ind w:left="284" w:hanging="284"/>
        <w:jc w:val="both"/>
        <w:rPr>
          <w:rFonts w:ascii="Calibri" w:hAnsi="Calibri"/>
          <w:color w:val="000000"/>
          <w:sz w:val="22"/>
          <w:szCs w:val="22"/>
          <w:bdr w:val="nil"/>
        </w:rPr>
      </w:pPr>
      <w:r w:rsidRPr="003B0619">
        <w:rPr>
          <w:rFonts w:ascii="Calibri" w:hAnsi="Calibri"/>
          <w:color w:val="000000"/>
          <w:sz w:val="22"/>
          <w:szCs w:val="22"/>
        </w:rPr>
        <w:t xml:space="preserve">Ofertę należy złożyć w terminie </w:t>
      </w:r>
      <w:r w:rsidRPr="003B0619">
        <w:rPr>
          <w:rFonts w:ascii="Calibri" w:hAnsi="Calibri"/>
          <w:b/>
          <w:color w:val="000000"/>
          <w:sz w:val="22"/>
          <w:szCs w:val="22"/>
        </w:rPr>
        <w:t xml:space="preserve">do dnia </w:t>
      </w:r>
      <w:r w:rsidR="00383EB3">
        <w:rPr>
          <w:rFonts w:ascii="Calibri" w:hAnsi="Calibri"/>
          <w:b/>
          <w:color w:val="000000"/>
          <w:sz w:val="22"/>
          <w:szCs w:val="22"/>
        </w:rPr>
        <w:t>3</w:t>
      </w:r>
      <w:r w:rsidR="00E943C1">
        <w:rPr>
          <w:rFonts w:ascii="Calibri" w:hAnsi="Calibri"/>
          <w:b/>
          <w:color w:val="000000"/>
          <w:sz w:val="22"/>
          <w:szCs w:val="22"/>
        </w:rPr>
        <w:t>0</w:t>
      </w:r>
      <w:r w:rsidR="00383EB3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E943C1">
        <w:rPr>
          <w:rFonts w:ascii="Calibri" w:hAnsi="Calibri"/>
          <w:b/>
          <w:color w:val="000000"/>
          <w:sz w:val="22"/>
          <w:szCs w:val="22"/>
        </w:rPr>
        <w:t>sierpnia</w:t>
      </w:r>
      <w:r w:rsidR="00383EB3">
        <w:rPr>
          <w:rFonts w:ascii="Calibri" w:hAnsi="Calibri"/>
          <w:b/>
          <w:color w:val="000000"/>
          <w:sz w:val="22"/>
          <w:szCs w:val="22"/>
        </w:rPr>
        <w:t xml:space="preserve"> 2017</w:t>
      </w:r>
      <w:r w:rsidRPr="003B0619">
        <w:rPr>
          <w:rFonts w:ascii="Calibri" w:hAnsi="Calibri"/>
          <w:b/>
          <w:color w:val="000000"/>
          <w:sz w:val="22"/>
          <w:szCs w:val="22"/>
        </w:rPr>
        <w:t xml:space="preserve"> r. do g</w:t>
      </w:r>
      <w:r w:rsidR="00C25705">
        <w:rPr>
          <w:rFonts w:ascii="Calibri" w:hAnsi="Calibri"/>
          <w:b/>
          <w:color w:val="000000"/>
          <w:sz w:val="22"/>
          <w:szCs w:val="22"/>
        </w:rPr>
        <w:t>odziny 15:00</w:t>
      </w:r>
      <w:r w:rsidRPr="003B0619">
        <w:rPr>
          <w:rFonts w:ascii="Calibri" w:hAnsi="Calibri"/>
          <w:color w:val="000000"/>
          <w:sz w:val="22"/>
          <w:szCs w:val="22"/>
        </w:rPr>
        <w:t xml:space="preserve"> w siedzibie Zamawiającego lub drogą elektroniczną na adres:</w:t>
      </w:r>
      <w:r w:rsidR="00FE75BE">
        <w:rPr>
          <w:rFonts w:ascii="Calibri" w:hAnsi="Calibri"/>
          <w:color w:val="000000"/>
          <w:sz w:val="22"/>
          <w:szCs w:val="22"/>
        </w:rPr>
        <w:t xml:space="preserve"> </w:t>
      </w:r>
      <w:hyperlink r:id="rId15" w:history="1">
        <w:r w:rsidR="00FE75BE" w:rsidRPr="00D13FDB">
          <w:rPr>
            <w:rStyle w:val="Hipercze"/>
            <w:rFonts w:ascii="Calibri" w:hAnsi="Calibri"/>
            <w:sz w:val="22"/>
            <w:szCs w:val="22"/>
          </w:rPr>
          <w:t>centrala@laminopol.com</w:t>
        </w:r>
      </w:hyperlink>
      <w:r w:rsidR="00FE75BE">
        <w:rPr>
          <w:rFonts w:ascii="Calibri" w:hAnsi="Calibri"/>
          <w:color w:val="000000"/>
          <w:sz w:val="22"/>
          <w:szCs w:val="22"/>
        </w:rPr>
        <w:t xml:space="preserve"> , </w:t>
      </w:r>
      <w:r w:rsidRPr="003B0619">
        <w:rPr>
          <w:rFonts w:ascii="Calibri" w:hAnsi="Calibri"/>
          <w:color w:val="000000"/>
          <w:sz w:val="22"/>
          <w:szCs w:val="22"/>
        </w:rPr>
        <w:t xml:space="preserve"> </w:t>
      </w:r>
      <w:hyperlink r:id="rId16" w:history="1">
        <w:r w:rsidR="00B9698E" w:rsidRPr="00E73446">
          <w:rPr>
            <w:rStyle w:val="Hipercze"/>
            <w:rFonts w:ascii="Calibri" w:hAnsi="Calibri"/>
            <w:sz w:val="22"/>
            <w:szCs w:val="22"/>
          </w:rPr>
          <w:t>jakub.pawlak@laminopol.com</w:t>
        </w:r>
      </w:hyperlink>
      <w:r w:rsidR="00B9698E">
        <w:rPr>
          <w:rFonts w:ascii="Calibri" w:hAnsi="Calibri"/>
          <w:sz w:val="22"/>
          <w:szCs w:val="22"/>
        </w:rPr>
        <w:t xml:space="preserve"> </w:t>
      </w:r>
      <w:r w:rsidRPr="003B0619">
        <w:rPr>
          <w:rFonts w:ascii="Calibri" w:hAnsi="Calibri"/>
          <w:sz w:val="22"/>
          <w:szCs w:val="22"/>
        </w:rPr>
        <w:t xml:space="preserve"> </w:t>
      </w:r>
    </w:p>
    <w:p w:rsidR="00E11685" w:rsidRPr="003B0619" w:rsidRDefault="00E11685" w:rsidP="00B9698E">
      <w:pPr>
        <w:pStyle w:val="Akapitzlist1"/>
        <w:numPr>
          <w:ilvl w:val="0"/>
          <w:numId w:val="4"/>
        </w:numPr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3B0619">
        <w:rPr>
          <w:rFonts w:ascii="Calibri" w:hAnsi="Calibri"/>
          <w:color w:val="000000"/>
          <w:sz w:val="22"/>
          <w:szCs w:val="22"/>
        </w:rPr>
        <w:t>Oferty złożone po</w:t>
      </w:r>
      <w:r w:rsidR="00B8143F">
        <w:rPr>
          <w:rFonts w:ascii="Calibri" w:hAnsi="Calibri"/>
          <w:color w:val="000000"/>
          <w:sz w:val="22"/>
          <w:szCs w:val="22"/>
        </w:rPr>
        <w:t xml:space="preserve"> terminie</w:t>
      </w:r>
      <w:r w:rsidRPr="003B0619">
        <w:rPr>
          <w:rFonts w:ascii="Calibri" w:hAnsi="Calibri"/>
          <w:color w:val="000000"/>
          <w:sz w:val="22"/>
          <w:szCs w:val="22"/>
        </w:rPr>
        <w:t xml:space="preserve"> nie będą rozpatrywane. </w:t>
      </w:r>
    </w:p>
    <w:p w:rsidR="00E11685" w:rsidRPr="003B0619" w:rsidRDefault="00E11685" w:rsidP="00B9698E">
      <w:pPr>
        <w:pStyle w:val="Akapitzlist1"/>
        <w:numPr>
          <w:ilvl w:val="0"/>
          <w:numId w:val="4"/>
        </w:numPr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3B0619">
        <w:rPr>
          <w:rFonts w:ascii="Calibri" w:hAnsi="Calibri"/>
          <w:color w:val="000000"/>
          <w:sz w:val="22"/>
          <w:szCs w:val="22"/>
        </w:rPr>
        <w:t xml:space="preserve">Oferta musi być ważna do minimum </w:t>
      </w:r>
      <w:r w:rsidRPr="003B0619">
        <w:rPr>
          <w:rFonts w:ascii="Calibri" w:hAnsi="Calibri"/>
          <w:b/>
          <w:color w:val="000000"/>
          <w:sz w:val="22"/>
          <w:szCs w:val="22"/>
        </w:rPr>
        <w:t>d</w:t>
      </w:r>
      <w:r w:rsidR="00C25705">
        <w:rPr>
          <w:rFonts w:ascii="Calibri" w:hAnsi="Calibri"/>
          <w:b/>
          <w:color w:val="000000"/>
          <w:sz w:val="22"/>
          <w:szCs w:val="22"/>
        </w:rPr>
        <w:t>o 31.03.2018</w:t>
      </w:r>
      <w:r w:rsidRPr="003B0619">
        <w:rPr>
          <w:rFonts w:ascii="Calibri" w:hAnsi="Calibri"/>
          <w:b/>
          <w:color w:val="000000"/>
          <w:sz w:val="22"/>
          <w:szCs w:val="22"/>
        </w:rPr>
        <w:t xml:space="preserve"> r</w:t>
      </w:r>
      <w:r w:rsidRPr="003B0619">
        <w:rPr>
          <w:rFonts w:ascii="Calibri" w:hAnsi="Calibri"/>
          <w:color w:val="000000"/>
          <w:sz w:val="22"/>
          <w:szCs w:val="22"/>
        </w:rPr>
        <w:t>. W przypadku nie podania terminu związania ofertą lub terminu krótszego oferta wykonawcy zostanie odrzucona jako niezgodna z treścią zapytania ofertowego.</w:t>
      </w:r>
      <w:r w:rsidRPr="003B0619">
        <w:rPr>
          <w:rFonts w:ascii="Calibri" w:eastAsia="Calibri" w:hAnsi="Calibri"/>
          <w:sz w:val="22"/>
          <w:szCs w:val="22"/>
          <w:lang w:eastAsia="en-US"/>
        </w:rPr>
        <w:t xml:space="preserve"> Zamawiający informuje, że dopuszcza możliwość wydłużenia terminu związania ofertą po uprzednim wyrażeniu zgody Wykonawcy.</w:t>
      </w:r>
      <w:r w:rsidRPr="003B0619">
        <w:rPr>
          <w:rFonts w:ascii="Calibri" w:hAnsi="Calibri"/>
          <w:sz w:val="22"/>
          <w:szCs w:val="22"/>
        </w:rPr>
        <w:t xml:space="preserve"> </w:t>
      </w:r>
    </w:p>
    <w:p w:rsidR="00E11685" w:rsidRPr="003B0619" w:rsidRDefault="00E11685" w:rsidP="00B9698E">
      <w:pPr>
        <w:pStyle w:val="pkt1"/>
        <w:numPr>
          <w:ilvl w:val="0"/>
          <w:numId w:val="4"/>
        </w:numPr>
        <w:tabs>
          <w:tab w:val="left" w:pos="284"/>
        </w:tabs>
        <w:spacing w:before="0" w:after="0"/>
        <w:ind w:left="284" w:hanging="284"/>
        <w:rPr>
          <w:rFonts w:ascii="Calibri" w:hAnsi="Calibri"/>
          <w:color w:val="000000"/>
          <w:sz w:val="22"/>
          <w:szCs w:val="22"/>
        </w:rPr>
      </w:pPr>
      <w:r w:rsidRPr="003B0619">
        <w:rPr>
          <w:rFonts w:ascii="Calibri" w:hAnsi="Calibri"/>
          <w:color w:val="000000"/>
          <w:sz w:val="22"/>
          <w:szCs w:val="22"/>
        </w:rPr>
        <w:t xml:space="preserve">Przed upływem terminu składania ofert, Wykonawca może wprowadzić </w:t>
      </w:r>
      <w:r w:rsidRPr="003B0619">
        <w:rPr>
          <w:rFonts w:ascii="Calibri" w:hAnsi="Calibri"/>
          <w:b/>
          <w:color w:val="000000"/>
          <w:sz w:val="22"/>
          <w:szCs w:val="22"/>
        </w:rPr>
        <w:t>zmiany</w:t>
      </w:r>
      <w:r w:rsidRPr="003B0619">
        <w:rPr>
          <w:rFonts w:ascii="Calibri" w:hAnsi="Calibri"/>
          <w:color w:val="000000"/>
          <w:sz w:val="22"/>
          <w:szCs w:val="22"/>
        </w:rPr>
        <w:t xml:space="preserve"> do złożonej oferty</w:t>
      </w:r>
      <w:r w:rsidRPr="003B0619">
        <w:rPr>
          <w:rFonts w:ascii="Calibri" w:eastAsia="Arial Unicode MS" w:hAnsi="Calibri"/>
          <w:color w:val="000000"/>
          <w:sz w:val="22"/>
          <w:szCs w:val="22"/>
        </w:rPr>
        <w:t xml:space="preserve"> lub ją </w:t>
      </w:r>
      <w:r w:rsidRPr="003B0619">
        <w:rPr>
          <w:rFonts w:ascii="Calibri" w:eastAsia="Arial Unicode MS" w:hAnsi="Calibri"/>
          <w:b/>
          <w:color w:val="000000"/>
          <w:sz w:val="22"/>
          <w:szCs w:val="22"/>
        </w:rPr>
        <w:t>wycofać</w:t>
      </w:r>
      <w:r w:rsidRPr="003B0619">
        <w:rPr>
          <w:rFonts w:ascii="Calibri" w:hAnsi="Calibri"/>
          <w:color w:val="000000"/>
          <w:sz w:val="22"/>
          <w:szCs w:val="22"/>
        </w:rPr>
        <w:t xml:space="preserve">. Zmiany w ofercie lub jej wycofanie winny być doręczone Zamawiającemu na piśmie pod rygorem nieważności przed upływem terminu składania ofert. Zmiana lub wycofanie oferty winna zawierać dodatkowe oznaczenie wyrazem: </w:t>
      </w:r>
      <w:r w:rsidRPr="003B0619">
        <w:rPr>
          <w:rFonts w:ascii="Calibri" w:hAnsi="Calibri"/>
          <w:b/>
          <w:color w:val="000000"/>
          <w:sz w:val="22"/>
          <w:szCs w:val="22"/>
        </w:rPr>
        <w:t xml:space="preserve">„ZMIANA OFERTY” </w:t>
      </w:r>
      <w:r w:rsidRPr="003B0619">
        <w:rPr>
          <w:rFonts w:ascii="Calibri" w:hAnsi="Calibri"/>
          <w:color w:val="000000"/>
          <w:sz w:val="22"/>
          <w:szCs w:val="22"/>
        </w:rPr>
        <w:t>lub</w:t>
      </w:r>
      <w:r w:rsidRPr="003B0619">
        <w:rPr>
          <w:rFonts w:ascii="Calibri" w:hAnsi="Calibri"/>
          <w:b/>
          <w:color w:val="000000"/>
          <w:sz w:val="22"/>
          <w:szCs w:val="22"/>
        </w:rPr>
        <w:t xml:space="preserve"> ”WYCOFANIE OFERTY”</w:t>
      </w:r>
      <w:r w:rsidRPr="003B0619">
        <w:rPr>
          <w:rFonts w:ascii="Calibri" w:hAnsi="Calibri"/>
          <w:color w:val="000000"/>
          <w:sz w:val="22"/>
          <w:szCs w:val="22"/>
        </w:rPr>
        <w:t>.</w:t>
      </w:r>
    </w:p>
    <w:p w:rsidR="00E11685" w:rsidRPr="003B0619" w:rsidRDefault="00E11685" w:rsidP="00B9698E">
      <w:pPr>
        <w:pStyle w:val="Akapitzlist1"/>
        <w:numPr>
          <w:ilvl w:val="0"/>
          <w:numId w:val="4"/>
        </w:numPr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3B0619">
        <w:rPr>
          <w:rFonts w:ascii="Calibri" w:hAnsi="Calibri"/>
          <w:color w:val="000000"/>
          <w:sz w:val="22"/>
          <w:szCs w:val="22"/>
        </w:rPr>
        <w:t xml:space="preserve">W toku badania i oceny ofert Zamawiający może żądać od Wykonawców </w:t>
      </w:r>
      <w:r w:rsidRPr="003B0619">
        <w:rPr>
          <w:rFonts w:ascii="Calibri" w:hAnsi="Calibri"/>
          <w:b/>
          <w:color w:val="000000"/>
          <w:sz w:val="22"/>
          <w:szCs w:val="22"/>
        </w:rPr>
        <w:t>wyjaśnień</w:t>
      </w:r>
      <w:r w:rsidRPr="003B0619">
        <w:rPr>
          <w:rFonts w:ascii="Calibri" w:hAnsi="Calibri"/>
          <w:color w:val="000000"/>
          <w:sz w:val="22"/>
          <w:szCs w:val="22"/>
        </w:rPr>
        <w:t xml:space="preserve"> dotyczących treści złożonych ofert.</w:t>
      </w:r>
    </w:p>
    <w:p w:rsidR="00E11685" w:rsidRPr="003B0619" w:rsidRDefault="00E11685" w:rsidP="00B9698E">
      <w:pPr>
        <w:pStyle w:val="Akapitzlist1"/>
        <w:numPr>
          <w:ilvl w:val="0"/>
          <w:numId w:val="4"/>
        </w:numPr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3B0619">
        <w:rPr>
          <w:rFonts w:ascii="Calibri" w:hAnsi="Calibri"/>
          <w:color w:val="000000"/>
          <w:sz w:val="22"/>
          <w:szCs w:val="22"/>
        </w:rPr>
        <w:t xml:space="preserve">W przypadku </w:t>
      </w:r>
      <w:r w:rsidRPr="003B0619">
        <w:rPr>
          <w:rFonts w:ascii="Calibri" w:hAnsi="Calibri"/>
          <w:b/>
          <w:color w:val="000000"/>
          <w:sz w:val="22"/>
          <w:szCs w:val="22"/>
        </w:rPr>
        <w:t>braku oświadczeń lub dokumentów</w:t>
      </w:r>
      <w:r w:rsidRPr="003B0619">
        <w:rPr>
          <w:rFonts w:ascii="Calibri" w:hAnsi="Calibri"/>
          <w:color w:val="000000"/>
          <w:sz w:val="22"/>
          <w:szCs w:val="22"/>
        </w:rPr>
        <w:t xml:space="preserve"> wy</w:t>
      </w:r>
      <w:r w:rsidR="00F06B9B">
        <w:rPr>
          <w:rFonts w:ascii="Calibri" w:hAnsi="Calibri"/>
          <w:color w:val="000000"/>
          <w:sz w:val="22"/>
          <w:szCs w:val="22"/>
        </w:rPr>
        <w:t xml:space="preserve">konawca zostanie wezwany do ich </w:t>
      </w:r>
      <w:r w:rsidRPr="003B0619">
        <w:rPr>
          <w:rFonts w:ascii="Calibri" w:hAnsi="Calibri"/>
          <w:color w:val="000000"/>
          <w:sz w:val="22"/>
          <w:szCs w:val="22"/>
        </w:rPr>
        <w:t xml:space="preserve">uzupełnienia, w przypadku braku uzupełnienia </w:t>
      </w:r>
      <w:r w:rsidRPr="003B0619">
        <w:rPr>
          <w:rFonts w:ascii="Calibri" w:hAnsi="Calibri"/>
          <w:b/>
          <w:color w:val="000000"/>
          <w:sz w:val="22"/>
          <w:szCs w:val="22"/>
        </w:rPr>
        <w:t>oferta zostanie odrzucona</w:t>
      </w:r>
      <w:r w:rsidRPr="003B0619">
        <w:rPr>
          <w:rFonts w:ascii="Calibri" w:hAnsi="Calibri"/>
          <w:color w:val="000000"/>
          <w:sz w:val="22"/>
          <w:szCs w:val="22"/>
        </w:rPr>
        <w:t>.</w:t>
      </w:r>
    </w:p>
    <w:p w:rsidR="00E11685" w:rsidRPr="003B0619" w:rsidRDefault="00E11685" w:rsidP="00B9698E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color w:val="000000"/>
        </w:rPr>
      </w:pPr>
      <w:r w:rsidRPr="003B0619">
        <w:rPr>
          <w:color w:val="000000"/>
        </w:rPr>
        <w:t>Ofertę składa się, pod rygorem odrzucenia, w formie pisemnej lub skanu podpisanej oferty. Treść oferty musi odpowiadać treści zapytania ofertowego.</w:t>
      </w:r>
    </w:p>
    <w:p w:rsidR="00E11685" w:rsidRPr="00B9698E" w:rsidRDefault="00E11685" w:rsidP="00B9698E">
      <w:pPr>
        <w:pStyle w:val="ust"/>
        <w:numPr>
          <w:ilvl w:val="0"/>
          <w:numId w:val="4"/>
        </w:numPr>
        <w:spacing w:before="0" w:after="0"/>
        <w:ind w:left="284" w:hanging="284"/>
        <w:rPr>
          <w:rFonts w:ascii="Calibri" w:hAnsi="Calibri"/>
          <w:sz w:val="22"/>
          <w:szCs w:val="22"/>
        </w:rPr>
      </w:pPr>
      <w:r w:rsidRPr="003B0619">
        <w:rPr>
          <w:rFonts w:ascii="Calibri" w:hAnsi="Calibri"/>
          <w:color w:val="000000"/>
          <w:sz w:val="22"/>
          <w:szCs w:val="22"/>
        </w:rPr>
        <w:t xml:space="preserve">Oferta wraz z załącznikami musi być podpisana przez osoby upoważnione do reprezentowania Wykonawcy zgodnie z reprezentacją wynikającą z właściwego rejestru (ewidencji) lub na podstawie </w:t>
      </w:r>
      <w:r w:rsidRPr="00B9698E">
        <w:rPr>
          <w:rFonts w:ascii="Calibri" w:hAnsi="Calibri"/>
          <w:sz w:val="22"/>
          <w:szCs w:val="22"/>
        </w:rPr>
        <w:t>udzielonego pełnomocnictwa.</w:t>
      </w:r>
    </w:p>
    <w:p w:rsidR="00E11685" w:rsidRPr="00B9698E" w:rsidRDefault="00E11685" w:rsidP="00B9698E">
      <w:pPr>
        <w:pStyle w:val="ust"/>
        <w:numPr>
          <w:ilvl w:val="0"/>
          <w:numId w:val="4"/>
        </w:numPr>
        <w:spacing w:before="0" w:after="0"/>
        <w:ind w:left="284" w:hanging="284"/>
        <w:rPr>
          <w:rFonts w:ascii="Calibri" w:hAnsi="Calibri"/>
          <w:sz w:val="22"/>
          <w:szCs w:val="22"/>
        </w:rPr>
      </w:pPr>
      <w:r w:rsidRPr="00B9698E">
        <w:rPr>
          <w:rFonts w:ascii="Calibri" w:hAnsi="Calibri"/>
          <w:sz w:val="22"/>
          <w:szCs w:val="22"/>
        </w:rPr>
        <w:t xml:space="preserve">Oferta powinna zawierać wypełniony zgodnie z zapytaniem ofertowym </w:t>
      </w:r>
      <w:r w:rsidRPr="00B9698E">
        <w:rPr>
          <w:rFonts w:ascii="Calibri" w:hAnsi="Calibri"/>
          <w:b/>
          <w:sz w:val="22"/>
          <w:szCs w:val="22"/>
        </w:rPr>
        <w:t xml:space="preserve">formularz ofertowy </w:t>
      </w:r>
      <w:r w:rsidRPr="00B9698E">
        <w:rPr>
          <w:rFonts w:ascii="Calibri" w:hAnsi="Calibri"/>
          <w:sz w:val="22"/>
          <w:szCs w:val="22"/>
        </w:rPr>
        <w:t>oraz</w:t>
      </w:r>
      <w:r w:rsidRPr="00B9698E">
        <w:rPr>
          <w:rFonts w:ascii="Calibri" w:hAnsi="Calibri"/>
          <w:b/>
          <w:sz w:val="22"/>
          <w:szCs w:val="22"/>
        </w:rPr>
        <w:t xml:space="preserve"> załączniki do zapytania ofertowego</w:t>
      </w:r>
      <w:r w:rsidRPr="00B9698E">
        <w:rPr>
          <w:rFonts w:ascii="Calibri" w:hAnsi="Calibri"/>
          <w:sz w:val="22"/>
          <w:szCs w:val="22"/>
        </w:rPr>
        <w:t xml:space="preserve">, a także jeżeli zostało udzielone – </w:t>
      </w:r>
      <w:r w:rsidRPr="00B9698E">
        <w:rPr>
          <w:rFonts w:ascii="Calibri" w:hAnsi="Calibri"/>
          <w:b/>
          <w:sz w:val="22"/>
          <w:szCs w:val="22"/>
        </w:rPr>
        <w:t xml:space="preserve">pełnomocnictwo </w:t>
      </w:r>
      <w:r w:rsidRPr="00B9698E">
        <w:rPr>
          <w:rFonts w:ascii="Calibri" w:hAnsi="Calibri"/>
          <w:sz w:val="22"/>
          <w:szCs w:val="22"/>
        </w:rPr>
        <w:t>do działania w imieniu Wykonawcy.</w:t>
      </w:r>
    </w:p>
    <w:p w:rsidR="00E11685" w:rsidRPr="003B0619" w:rsidRDefault="00E11685" w:rsidP="00B9698E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color w:val="000000"/>
        </w:rPr>
      </w:pPr>
      <w:r w:rsidRPr="003B0619">
        <w:rPr>
          <w:color w:val="000000"/>
        </w:rPr>
        <w:t>Wszelkie zmiany treści zapytania ofertowego oraz wyjaśnienia udzielone na zapytania Wykonawców stają się integralną częścią zapytania ofertowego i są wiążące dla Wykonawców.</w:t>
      </w:r>
    </w:p>
    <w:p w:rsidR="00E11685" w:rsidRDefault="00E11685" w:rsidP="00E11685">
      <w:pPr>
        <w:contextualSpacing/>
        <w:rPr>
          <w:color w:val="000000"/>
        </w:rPr>
      </w:pPr>
    </w:p>
    <w:p w:rsidR="00E11685" w:rsidRPr="003B0619" w:rsidRDefault="00E11685" w:rsidP="00E11685">
      <w:pPr>
        <w:jc w:val="both"/>
        <w:rPr>
          <w:b/>
          <w:color w:val="000000"/>
        </w:rPr>
      </w:pPr>
      <w:r w:rsidRPr="003B0619">
        <w:rPr>
          <w:b/>
          <w:color w:val="000000"/>
        </w:rPr>
        <w:t>VII. KRYTERIA OCENY OFERT I INFORMACJE O WAGACH PUNKTOWYCH PRZYPISANYCH DO POSZCZEGÓLNYCH KRYTERIÓW OCENY OFERT ORAZ OPIS SPOSOBU PRZYZNAWANIA PUNKTACJI ZA SPEŁNIENIE DANEGO KRYTERIUM OCENY OFERT</w:t>
      </w:r>
    </w:p>
    <w:p w:rsidR="00E11685" w:rsidRPr="003B0619" w:rsidRDefault="00E11685" w:rsidP="00E11685">
      <w:pPr>
        <w:pStyle w:val="Akapitzlist1"/>
        <w:ind w:left="0"/>
        <w:jc w:val="both"/>
        <w:rPr>
          <w:rFonts w:ascii="Calibri" w:hAnsi="Calibri"/>
          <w:color w:val="000000"/>
          <w:sz w:val="22"/>
          <w:szCs w:val="22"/>
        </w:rPr>
      </w:pPr>
      <w:r w:rsidRPr="003B0619">
        <w:rPr>
          <w:rFonts w:ascii="Calibri" w:hAnsi="Calibri"/>
          <w:color w:val="000000"/>
          <w:sz w:val="22"/>
          <w:szCs w:val="22"/>
        </w:rPr>
        <w:t>Zamawiający dokona oceny ważnych ofert na podstawie poniżej przedstawionych kryteriów oceny ofert.</w:t>
      </w:r>
    </w:p>
    <w:tbl>
      <w:tblPr>
        <w:tblW w:w="4465" w:type="pct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662"/>
        <w:gridCol w:w="1632"/>
      </w:tblGrid>
      <w:tr w:rsidR="00E11685" w:rsidRPr="003B0619" w:rsidTr="00C33E22"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85" w:rsidRPr="003B0619" w:rsidRDefault="00E11685" w:rsidP="00C33E22">
            <w:pPr>
              <w:spacing w:before="120" w:after="120"/>
              <w:jc w:val="both"/>
              <w:rPr>
                <w:color w:val="1F4E79"/>
              </w:rPr>
            </w:pPr>
            <w:r w:rsidRPr="003B0619">
              <w:rPr>
                <w:b/>
                <w:color w:val="1F4E79"/>
              </w:rPr>
              <w:t>KRYTERIUM</w:t>
            </w:r>
            <w:r w:rsidRPr="003B0619">
              <w:rPr>
                <w:color w:val="1F4E79"/>
              </w:rPr>
              <w:t xml:space="preserve">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85" w:rsidRPr="003B0619" w:rsidRDefault="00E11685" w:rsidP="00C33E22">
            <w:pPr>
              <w:spacing w:before="120" w:after="120"/>
              <w:jc w:val="center"/>
              <w:rPr>
                <w:b/>
                <w:color w:val="1F4E79"/>
              </w:rPr>
            </w:pPr>
            <w:r w:rsidRPr="003B0619">
              <w:rPr>
                <w:b/>
                <w:color w:val="1F4E79"/>
              </w:rPr>
              <w:t>WAGA (pkt)</w:t>
            </w:r>
          </w:p>
        </w:tc>
      </w:tr>
      <w:tr w:rsidR="00E11685" w:rsidRPr="003B0619" w:rsidTr="00C33E22">
        <w:trPr>
          <w:trHeight w:val="364"/>
        </w:trPr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85" w:rsidRPr="003B0619" w:rsidRDefault="00E11685" w:rsidP="00C33E22">
            <w:pPr>
              <w:spacing w:before="120" w:after="120"/>
              <w:jc w:val="both"/>
              <w:rPr>
                <w:b/>
                <w:color w:val="1F4E79"/>
              </w:rPr>
            </w:pPr>
            <w:r w:rsidRPr="003B0619">
              <w:rPr>
                <w:b/>
                <w:color w:val="1F4E79"/>
              </w:rPr>
              <w:t>Wartość netto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85" w:rsidRPr="003B0619" w:rsidRDefault="00B9698E" w:rsidP="00C33E22">
            <w:pPr>
              <w:spacing w:before="120" w:after="120"/>
              <w:jc w:val="center"/>
              <w:rPr>
                <w:b/>
                <w:color w:val="1F4E79"/>
              </w:rPr>
            </w:pPr>
            <w:r>
              <w:rPr>
                <w:b/>
                <w:color w:val="1F4E79"/>
              </w:rPr>
              <w:t>7</w:t>
            </w:r>
            <w:r w:rsidR="00E11685" w:rsidRPr="003B0619">
              <w:rPr>
                <w:b/>
                <w:color w:val="1F4E79"/>
              </w:rPr>
              <w:t>0</w:t>
            </w:r>
          </w:p>
        </w:tc>
      </w:tr>
      <w:tr w:rsidR="00E11685" w:rsidRPr="003B0619" w:rsidTr="00C33E22">
        <w:trPr>
          <w:trHeight w:val="372"/>
        </w:trPr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85" w:rsidRPr="003B0619" w:rsidRDefault="00E11685" w:rsidP="00C33E22">
            <w:pPr>
              <w:spacing w:before="120" w:after="120"/>
              <w:jc w:val="both"/>
              <w:rPr>
                <w:b/>
                <w:color w:val="1F4E79"/>
              </w:rPr>
            </w:pPr>
            <w:r w:rsidRPr="003B0619">
              <w:rPr>
                <w:b/>
                <w:color w:val="1F4E79"/>
              </w:rPr>
              <w:t>Okres gwarancji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85" w:rsidRPr="003B0619" w:rsidRDefault="00B9698E" w:rsidP="00C33E22">
            <w:pPr>
              <w:spacing w:before="120" w:after="120"/>
              <w:jc w:val="center"/>
              <w:rPr>
                <w:b/>
                <w:color w:val="1F4E79"/>
              </w:rPr>
            </w:pPr>
            <w:r>
              <w:rPr>
                <w:b/>
                <w:color w:val="1F4E79"/>
              </w:rPr>
              <w:t>15</w:t>
            </w:r>
          </w:p>
        </w:tc>
      </w:tr>
      <w:tr w:rsidR="00E11685" w:rsidRPr="003B0619" w:rsidTr="00C33E22">
        <w:trPr>
          <w:trHeight w:val="340"/>
        </w:trPr>
        <w:tc>
          <w:tcPr>
            <w:tcW w:w="4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85" w:rsidRDefault="00E11685" w:rsidP="00C33E22">
            <w:pPr>
              <w:spacing w:after="0"/>
              <w:jc w:val="both"/>
              <w:rPr>
                <w:b/>
                <w:color w:val="1F4E79"/>
              </w:rPr>
            </w:pPr>
            <w:r w:rsidRPr="003B0619">
              <w:rPr>
                <w:b/>
                <w:color w:val="1F4E79"/>
              </w:rPr>
              <w:t xml:space="preserve">Maksymalny czas reakcji serwisu </w:t>
            </w:r>
            <w:r w:rsidRPr="00476341">
              <w:rPr>
                <w:b/>
                <w:color w:val="1F4E79"/>
              </w:rPr>
              <w:t>na zgłosz</w:t>
            </w:r>
            <w:r>
              <w:rPr>
                <w:b/>
                <w:color w:val="1F4E79"/>
              </w:rPr>
              <w:t xml:space="preserve">enie Zamawiającego </w:t>
            </w:r>
          </w:p>
          <w:p w:rsidR="00E11685" w:rsidRPr="003B0619" w:rsidRDefault="00E11685" w:rsidP="00C33E22">
            <w:pPr>
              <w:spacing w:after="0"/>
              <w:jc w:val="both"/>
              <w:rPr>
                <w:b/>
                <w:color w:val="1F4E79"/>
              </w:rPr>
            </w:pPr>
            <w:r>
              <w:rPr>
                <w:b/>
                <w:color w:val="1F4E79"/>
              </w:rPr>
              <w:t xml:space="preserve">– rozumiany </w:t>
            </w:r>
            <w:r w:rsidRPr="00476341">
              <w:rPr>
                <w:b/>
                <w:color w:val="1F4E79"/>
              </w:rPr>
              <w:t>jako przystąpienie do niezwłocznego usunięcia usterki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85" w:rsidRPr="003B0619" w:rsidRDefault="00821A6F" w:rsidP="00C33E22">
            <w:pPr>
              <w:spacing w:before="120" w:after="120"/>
              <w:jc w:val="center"/>
              <w:rPr>
                <w:b/>
                <w:color w:val="1F4E79"/>
              </w:rPr>
            </w:pPr>
            <w:r>
              <w:rPr>
                <w:b/>
                <w:color w:val="1F4E79"/>
              </w:rPr>
              <w:t>15</w:t>
            </w:r>
          </w:p>
        </w:tc>
      </w:tr>
    </w:tbl>
    <w:p w:rsidR="00E11685" w:rsidRPr="003B0619" w:rsidRDefault="00E11685" w:rsidP="00E11685">
      <w:pPr>
        <w:pStyle w:val="Tekstpodstawowywcity1"/>
        <w:tabs>
          <w:tab w:val="left" w:pos="0"/>
          <w:tab w:val="left" w:pos="284"/>
        </w:tabs>
        <w:ind w:left="0" w:right="-403"/>
        <w:jc w:val="both"/>
        <w:rPr>
          <w:rFonts w:ascii="Calibri" w:hAnsi="Calibri"/>
          <w:color w:val="000000"/>
          <w:szCs w:val="22"/>
        </w:rPr>
      </w:pPr>
    </w:p>
    <w:p w:rsidR="00E11685" w:rsidRPr="003B0619" w:rsidRDefault="00E11685" w:rsidP="00B9698E">
      <w:pPr>
        <w:pStyle w:val="Tekstpodstawowywcity1"/>
        <w:numPr>
          <w:ilvl w:val="0"/>
          <w:numId w:val="10"/>
        </w:numPr>
        <w:tabs>
          <w:tab w:val="left" w:pos="0"/>
          <w:tab w:val="left" w:pos="284"/>
        </w:tabs>
        <w:ind w:right="-403" w:hanging="720"/>
        <w:jc w:val="both"/>
        <w:rPr>
          <w:rFonts w:ascii="Calibri" w:hAnsi="Calibri"/>
          <w:b/>
          <w:color w:val="1F4E79"/>
          <w:szCs w:val="22"/>
        </w:rPr>
      </w:pPr>
      <w:r w:rsidRPr="003B0619">
        <w:rPr>
          <w:rFonts w:ascii="Calibri" w:hAnsi="Calibri"/>
          <w:b/>
          <w:color w:val="1F4E79"/>
          <w:szCs w:val="22"/>
        </w:rPr>
        <w:t>Wartość netto – Pc</w:t>
      </w:r>
    </w:p>
    <w:p w:rsidR="00E11685" w:rsidRPr="00BE71F5" w:rsidRDefault="00E11685" w:rsidP="00B9698E">
      <w:pPr>
        <w:pStyle w:val="Tekstpodstawowywcity1"/>
        <w:tabs>
          <w:tab w:val="left" w:pos="0"/>
          <w:tab w:val="left" w:pos="284"/>
        </w:tabs>
        <w:ind w:left="0" w:right="-403"/>
        <w:jc w:val="both"/>
        <w:rPr>
          <w:rFonts w:ascii="Calibri" w:hAnsi="Calibri"/>
          <w:color w:val="000000"/>
          <w:szCs w:val="22"/>
        </w:rPr>
      </w:pPr>
      <w:r w:rsidRPr="00EE2B69">
        <w:rPr>
          <w:rFonts w:ascii="Calibri" w:hAnsi="Calibri"/>
          <w:color w:val="000000"/>
          <w:szCs w:val="22"/>
        </w:rPr>
        <w:t xml:space="preserve">W kryterium </w:t>
      </w:r>
      <w:r w:rsidRPr="003B0619">
        <w:rPr>
          <w:rFonts w:ascii="Calibri" w:hAnsi="Calibri"/>
          <w:b/>
          <w:color w:val="1F4E79"/>
          <w:szCs w:val="22"/>
        </w:rPr>
        <w:t>wartość netto</w:t>
      </w:r>
      <w:r w:rsidRPr="00EE2B69">
        <w:rPr>
          <w:rFonts w:ascii="Calibri" w:hAnsi="Calibri"/>
          <w:color w:val="000000"/>
          <w:szCs w:val="22"/>
        </w:rPr>
        <w:t xml:space="preserve"> Zamawiający dokona oceny kryterium na podstawie informacji zawartych w formularzu ofertowym, tj. Wykonawca wskaże w formularzu ofertowym </w:t>
      </w:r>
      <w:r>
        <w:rPr>
          <w:rFonts w:ascii="Calibri" w:hAnsi="Calibri"/>
          <w:color w:val="000000"/>
          <w:szCs w:val="22"/>
        </w:rPr>
        <w:t xml:space="preserve">wartość netto </w:t>
      </w:r>
      <w:r w:rsidRPr="00EE2B69">
        <w:rPr>
          <w:rFonts w:ascii="Calibri" w:hAnsi="Calibri"/>
          <w:color w:val="000000"/>
          <w:szCs w:val="22"/>
        </w:rPr>
        <w:t>przedmiotu zamówienia.</w:t>
      </w:r>
    </w:p>
    <w:p w:rsidR="00E11685" w:rsidRDefault="00E11685" w:rsidP="00B9698E">
      <w:pPr>
        <w:tabs>
          <w:tab w:val="num" w:pos="426"/>
        </w:tabs>
        <w:spacing w:after="0" w:line="240" w:lineRule="auto"/>
        <w:jc w:val="both"/>
        <w:rPr>
          <w:color w:val="000000"/>
        </w:rPr>
      </w:pPr>
      <w:r w:rsidRPr="00EE2B69">
        <w:rPr>
          <w:color w:val="000000"/>
        </w:rPr>
        <w:t>W ramach kryterium „</w:t>
      </w:r>
      <w:r>
        <w:rPr>
          <w:b/>
          <w:color w:val="000000"/>
        </w:rPr>
        <w:t>wartość netto</w:t>
      </w:r>
      <w:r w:rsidRPr="00EE2B69">
        <w:rPr>
          <w:color w:val="000000"/>
        </w:rPr>
        <w:t>” oferta będzie oceniana w następujący sposób:</w:t>
      </w:r>
    </w:p>
    <w:p w:rsidR="00B9698E" w:rsidRPr="00EE2B69" w:rsidRDefault="00B9698E" w:rsidP="00B9698E">
      <w:pPr>
        <w:tabs>
          <w:tab w:val="num" w:pos="426"/>
        </w:tabs>
        <w:spacing w:after="0" w:line="240" w:lineRule="auto"/>
        <w:jc w:val="both"/>
        <w:rPr>
          <w:color w:val="000000"/>
        </w:rPr>
      </w:pPr>
    </w:p>
    <w:p w:rsidR="00E11685" w:rsidRPr="003B0619" w:rsidRDefault="00E11685" w:rsidP="00E11685">
      <w:pPr>
        <w:pStyle w:val="Tekstpodstawowywcity1"/>
        <w:tabs>
          <w:tab w:val="left" w:pos="0"/>
          <w:tab w:val="left" w:pos="284"/>
        </w:tabs>
        <w:ind w:left="0" w:right="-403"/>
        <w:jc w:val="both"/>
        <w:rPr>
          <w:rFonts w:ascii="Calibri" w:hAnsi="Calibri"/>
          <w:b/>
          <w:color w:val="1F4E79"/>
          <w:szCs w:val="22"/>
          <w:vertAlign w:val="subscript"/>
        </w:rPr>
      </w:pPr>
      <w:r w:rsidRPr="003B0619">
        <w:rPr>
          <w:rFonts w:ascii="Calibri" w:hAnsi="Calibri"/>
          <w:b/>
          <w:color w:val="1F4E79"/>
          <w:szCs w:val="22"/>
        </w:rPr>
        <w:t>Pc = (C</w:t>
      </w:r>
      <w:r w:rsidRPr="003B0619">
        <w:rPr>
          <w:rFonts w:ascii="Calibri" w:hAnsi="Calibri"/>
          <w:b/>
          <w:color w:val="1F4E79"/>
          <w:szCs w:val="22"/>
          <w:vertAlign w:val="subscript"/>
        </w:rPr>
        <w:t>n</w:t>
      </w:r>
      <w:r w:rsidR="00B9698E">
        <w:rPr>
          <w:rFonts w:ascii="Calibri" w:hAnsi="Calibri"/>
          <w:b/>
          <w:color w:val="1F4E79"/>
          <w:szCs w:val="22"/>
        </w:rPr>
        <w:t xml:space="preserve"> x 7</w:t>
      </w:r>
      <w:r w:rsidRPr="003B0619">
        <w:rPr>
          <w:rFonts w:ascii="Calibri" w:hAnsi="Calibri"/>
          <w:b/>
          <w:color w:val="1F4E79"/>
          <w:szCs w:val="22"/>
        </w:rPr>
        <w:t>0) / C</w:t>
      </w:r>
      <w:r w:rsidRPr="003B0619">
        <w:rPr>
          <w:rFonts w:ascii="Calibri" w:hAnsi="Calibri"/>
          <w:b/>
          <w:color w:val="1F4E79"/>
          <w:szCs w:val="22"/>
          <w:vertAlign w:val="subscript"/>
        </w:rPr>
        <w:t>b</w:t>
      </w:r>
    </w:p>
    <w:p w:rsidR="00E11685" w:rsidRPr="003B0619" w:rsidRDefault="00E11685" w:rsidP="00E11685">
      <w:pPr>
        <w:pStyle w:val="Tekstpodstawowywcity1"/>
        <w:tabs>
          <w:tab w:val="left" w:pos="0"/>
          <w:tab w:val="left" w:pos="284"/>
        </w:tabs>
        <w:ind w:left="0" w:right="-403"/>
        <w:jc w:val="both"/>
        <w:rPr>
          <w:rFonts w:ascii="Calibri" w:hAnsi="Calibri"/>
          <w:color w:val="000000"/>
          <w:sz w:val="20"/>
          <w:szCs w:val="20"/>
        </w:rPr>
      </w:pPr>
      <w:r w:rsidRPr="003B0619">
        <w:rPr>
          <w:rFonts w:ascii="Calibri" w:hAnsi="Calibri"/>
          <w:color w:val="000000"/>
          <w:sz w:val="20"/>
          <w:szCs w:val="20"/>
        </w:rPr>
        <w:t>gdzie:</w:t>
      </w:r>
    </w:p>
    <w:p w:rsidR="00E11685" w:rsidRPr="003B0619" w:rsidRDefault="00E11685" w:rsidP="00E11685">
      <w:pPr>
        <w:pStyle w:val="Tekstpodstawowywcity1"/>
        <w:tabs>
          <w:tab w:val="left" w:pos="0"/>
          <w:tab w:val="left" w:pos="284"/>
        </w:tabs>
        <w:ind w:left="0" w:right="-403"/>
        <w:jc w:val="both"/>
        <w:rPr>
          <w:rFonts w:ascii="Calibri" w:hAnsi="Calibri"/>
          <w:color w:val="000000"/>
          <w:sz w:val="20"/>
          <w:szCs w:val="20"/>
        </w:rPr>
      </w:pPr>
      <w:r w:rsidRPr="003B0619">
        <w:rPr>
          <w:rFonts w:ascii="Calibri" w:hAnsi="Calibri"/>
          <w:color w:val="000000"/>
          <w:sz w:val="20"/>
          <w:szCs w:val="20"/>
        </w:rPr>
        <w:t>Pc – otrzymane punkty za kryterium wartość netto</w:t>
      </w:r>
    </w:p>
    <w:p w:rsidR="00E11685" w:rsidRPr="003B0619" w:rsidRDefault="00E11685" w:rsidP="00E11685">
      <w:pPr>
        <w:pStyle w:val="Tekstpodstawowywcity1"/>
        <w:tabs>
          <w:tab w:val="left" w:pos="0"/>
          <w:tab w:val="left" w:pos="284"/>
        </w:tabs>
        <w:ind w:left="0" w:right="-403"/>
        <w:jc w:val="both"/>
        <w:rPr>
          <w:rFonts w:ascii="Calibri" w:hAnsi="Calibri"/>
          <w:color w:val="000000"/>
          <w:sz w:val="20"/>
          <w:szCs w:val="20"/>
        </w:rPr>
      </w:pPr>
      <w:r w:rsidRPr="003B0619">
        <w:rPr>
          <w:rFonts w:ascii="Calibri" w:hAnsi="Calibri"/>
          <w:color w:val="000000"/>
          <w:sz w:val="20"/>
          <w:szCs w:val="20"/>
        </w:rPr>
        <w:t>C</w:t>
      </w:r>
      <w:r w:rsidRPr="003B0619">
        <w:rPr>
          <w:rFonts w:ascii="Calibri" w:hAnsi="Calibri"/>
          <w:color w:val="000000"/>
          <w:sz w:val="20"/>
          <w:szCs w:val="20"/>
          <w:vertAlign w:val="subscript"/>
        </w:rPr>
        <w:t>n</w:t>
      </w:r>
      <w:r w:rsidRPr="003B0619">
        <w:rPr>
          <w:rFonts w:ascii="Calibri" w:hAnsi="Calibri"/>
          <w:color w:val="000000"/>
          <w:sz w:val="20"/>
          <w:szCs w:val="20"/>
        </w:rPr>
        <w:t xml:space="preserve"> – </w:t>
      </w:r>
      <w:r w:rsidR="00B9698E">
        <w:rPr>
          <w:rFonts w:ascii="Calibri" w:hAnsi="Calibri"/>
          <w:color w:val="000000"/>
          <w:sz w:val="20"/>
          <w:szCs w:val="20"/>
        </w:rPr>
        <w:t xml:space="preserve">łączna </w:t>
      </w:r>
      <w:r w:rsidRPr="003B0619">
        <w:rPr>
          <w:rFonts w:ascii="Calibri" w:hAnsi="Calibri"/>
          <w:color w:val="000000"/>
          <w:sz w:val="20"/>
          <w:szCs w:val="20"/>
        </w:rPr>
        <w:t>wartość netto</w:t>
      </w:r>
      <w:r w:rsidR="00B9698E">
        <w:rPr>
          <w:rFonts w:ascii="Calibri" w:hAnsi="Calibri"/>
          <w:color w:val="000000"/>
          <w:sz w:val="20"/>
          <w:szCs w:val="20"/>
        </w:rPr>
        <w:t xml:space="preserve"> wszystkich przedmiotów zamówienia</w:t>
      </w:r>
      <w:r w:rsidRPr="003B0619">
        <w:rPr>
          <w:rFonts w:ascii="Calibri" w:hAnsi="Calibri"/>
          <w:color w:val="000000"/>
          <w:sz w:val="20"/>
          <w:szCs w:val="20"/>
        </w:rPr>
        <w:t xml:space="preserve"> najniższej spośród złożonych Ofert </w:t>
      </w:r>
    </w:p>
    <w:p w:rsidR="00E11685" w:rsidRPr="003B0619" w:rsidRDefault="00B9698E" w:rsidP="00E11685">
      <w:pPr>
        <w:pStyle w:val="Tekstpodstawowywcity1"/>
        <w:tabs>
          <w:tab w:val="left" w:pos="0"/>
          <w:tab w:val="left" w:pos="284"/>
        </w:tabs>
        <w:ind w:left="0" w:right="-403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7</w:t>
      </w:r>
      <w:r w:rsidR="00E11685" w:rsidRPr="003B0619">
        <w:rPr>
          <w:rFonts w:ascii="Calibri" w:hAnsi="Calibri"/>
          <w:color w:val="000000"/>
          <w:sz w:val="20"/>
          <w:szCs w:val="20"/>
        </w:rPr>
        <w:t>0 – waga kryterium wartość netto</w:t>
      </w:r>
    </w:p>
    <w:p w:rsidR="00B9698E" w:rsidRDefault="00E11685" w:rsidP="00B9698E">
      <w:pPr>
        <w:pStyle w:val="Tekstpodstawowywcity1"/>
        <w:tabs>
          <w:tab w:val="left" w:pos="0"/>
          <w:tab w:val="left" w:pos="284"/>
        </w:tabs>
        <w:ind w:left="0" w:right="-403"/>
        <w:jc w:val="both"/>
        <w:rPr>
          <w:rFonts w:ascii="Calibri" w:hAnsi="Calibri"/>
          <w:color w:val="000000"/>
          <w:sz w:val="20"/>
          <w:szCs w:val="20"/>
        </w:rPr>
      </w:pPr>
      <w:r w:rsidRPr="003B0619">
        <w:rPr>
          <w:rFonts w:ascii="Calibri" w:hAnsi="Calibri"/>
          <w:color w:val="000000"/>
          <w:sz w:val="20"/>
          <w:szCs w:val="20"/>
        </w:rPr>
        <w:t>C</w:t>
      </w:r>
      <w:r w:rsidRPr="003B0619">
        <w:rPr>
          <w:rFonts w:ascii="Calibri" w:hAnsi="Calibri"/>
          <w:color w:val="000000"/>
          <w:sz w:val="20"/>
          <w:szCs w:val="20"/>
          <w:vertAlign w:val="subscript"/>
        </w:rPr>
        <w:t>b</w:t>
      </w:r>
      <w:r w:rsidRPr="003B0619">
        <w:rPr>
          <w:rFonts w:ascii="Calibri" w:hAnsi="Calibri"/>
          <w:color w:val="000000"/>
          <w:sz w:val="20"/>
          <w:szCs w:val="20"/>
        </w:rPr>
        <w:t xml:space="preserve"> – </w:t>
      </w:r>
      <w:r w:rsidR="00B9698E">
        <w:rPr>
          <w:rFonts w:ascii="Calibri" w:hAnsi="Calibri"/>
          <w:color w:val="000000"/>
          <w:sz w:val="20"/>
          <w:szCs w:val="20"/>
        </w:rPr>
        <w:t xml:space="preserve">łączna </w:t>
      </w:r>
      <w:r w:rsidRPr="003B0619">
        <w:rPr>
          <w:rFonts w:ascii="Calibri" w:hAnsi="Calibri"/>
          <w:color w:val="000000"/>
          <w:sz w:val="20"/>
          <w:szCs w:val="20"/>
        </w:rPr>
        <w:t xml:space="preserve">wartość netto </w:t>
      </w:r>
      <w:r w:rsidR="00B9698E">
        <w:rPr>
          <w:rFonts w:ascii="Calibri" w:hAnsi="Calibri"/>
          <w:color w:val="000000"/>
          <w:sz w:val="20"/>
          <w:szCs w:val="20"/>
        </w:rPr>
        <w:t xml:space="preserve">wszystkich przedmiotów zamówienia </w:t>
      </w:r>
      <w:r w:rsidRPr="003B0619">
        <w:rPr>
          <w:rFonts w:ascii="Calibri" w:hAnsi="Calibri"/>
          <w:color w:val="000000"/>
          <w:sz w:val="20"/>
          <w:szCs w:val="20"/>
        </w:rPr>
        <w:t>badanej Oferty</w:t>
      </w:r>
    </w:p>
    <w:p w:rsidR="00B9698E" w:rsidRPr="00B9698E" w:rsidRDefault="00B9698E" w:rsidP="00B9698E">
      <w:pPr>
        <w:pStyle w:val="Tekstpodstawowywcity1"/>
        <w:tabs>
          <w:tab w:val="left" w:pos="0"/>
          <w:tab w:val="left" w:pos="284"/>
        </w:tabs>
        <w:ind w:left="0" w:right="-403"/>
        <w:jc w:val="both"/>
        <w:rPr>
          <w:rFonts w:ascii="Calibri" w:hAnsi="Calibri"/>
          <w:color w:val="000000"/>
          <w:sz w:val="20"/>
          <w:szCs w:val="20"/>
        </w:rPr>
      </w:pPr>
    </w:p>
    <w:p w:rsidR="00E11685" w:rsidRPr="003B0619" w:rsidRDefault="00E11685" w:rsidP="00E11685">
      <w:pPr>
        <w:tabs>
          <w:tab w:val="left" w:pos="90"/>
          <w:tab w:val="num" w:pos="567"/>
        </w:tabs>
        <w:jc w:val="both"/>
        <w:rPr>
          <w:b/>
          <w:color w:val="000000"/>
        </w:rPr>
      </w:pPr>
      <w:r w:rsidRPr="003B0619">
        <w:rPr>
          <w:color w:val="000000"/>
        </w:rPr>
        <w:t>Oferta za kryterium „</w:t>
      </w:r>
      <w:r w:rsidRPr="003B0619">
        <w:rPr>
          <w:b/>
          <w:color w:val="000000"/>
        </w:rPr>
        <w:t>Wartość netto</w:t>
      </w:r>
      <w:r w:rsidRPr="003B0619">
        <w:rPr>
          <w:color w:val="000000"/>
        </w:rPr>
        <w:t xml:space="preserve">” może otrzymać maksymalnie </w:t>
      </w:r>
      <w:r w:rsidR="00B9698E">
        <w:rPr>
          <w:b/>
          <w:color w:val="000000"/>
        </w:rPr>
        <w:t>7</w:t>
      </w:r>
      <w:r w:rsidRPr="003B0619">
        <w:rPr>
          <w:b/>
          <w:color w:val="000000"/>
        </w:rPr>
        <w:t>0 pkt.</w:t>
      </w:r>
    </w:p>
    <w:p w:rsidR="00E11685" w:rsidRPr="003B0619" w:rsidRDefault="00E11685" w:rsidP="00B9698E">
      <w:pPr>
        <w:pStyle w:val="Akapitzlist2"/>
        <w:numPr>
          <w:ilvl w:val="0"/>
          <w:numId w:val="10"/>
        </w:numPr>
        <w:ind w:left="284" w:hanging="284"/>
        <w:jc w:val="both"/>
        <w:rPr>
          <w:rFonts w:ascii="Calibri" w:hAnsi="Calibri"/>
          <w:b/>
          <w:color w:val="1F4E79"/>
          <w:sz w:val="22"/>
          <w:szCs w:val="22"/>
        </w:rPr>
      </w:pPr>
      <w:r w:rsidRPr="003B0619">
        <w:rPr>
          <w:rFonts w:ascii="Calibri" w:hAnsi="Calibri"/>
          <w:b/>
          <w:color w:val="1F4E79"/>
          <w:sz w:val="22"/>
          <w:szCs w:val="22"/>
        </w:rPr>
        <w:t>Okres gwarancji – Pg</w:t>
      </w:r>
    </w:p>
    <w:p w:rsidR="00E11685" w:rsidRPr="003B0619" w:rsidRDefault="00E11685" w:rsidP="00B9698E">
      <w:pPr>
        <w:tabs>
          <w:tab w:val="num" w:pos="426"/>
        </w:tabs>
        <w:spacing w:after="0" w:line="240" w:lineRule="auto"/>
        <w:jc w:val="both"/>
        <w:rPr>
          <w:color w:val="000000"/>
        </w:rPr>
      </w:pPr>
      <w:r w:rsidRPr="003B0619">
        <w:t xml:space="preserve">W kryterium </w:t>
      </w:r>
      <w:r w:rsidRPr="003B0619">
        <w:rPr>
          <w:b/>
          <w:color w:val="1F4E79"/>
        </w:rPr>
        <w:t>okres gwarancji</w:t>
      </w:r>
      <w:r w:rsidRPr="003B0619">
        <w:rPr>
          <w:b/>
        </w:rPr>
        <w:t xml:space="preserve"> </w:t>
      </w:r>
      <w:r w:rsidRPr="003B0619">
        <w:t xml:space="preserve">Zamawiający dokona oceny kryterium na podstawie informacji zawartych w formularzu ofertowym, tj. </w:t>
      </w:r>
      <w:r w:rsidRPr="003B0619">
        <w:rPr>
          <w:b/>
        </w:rPr>
        <w:t>Wykonawca wskaże w formularzu ofertowym okres gwarancji w liczbie miesięcy</w:t>
      </w:r>
      <w:r w:rsidRPr="003B0619">
        <w:t xml:space="preserve"> </w:t>
      </w:r>
      <w:r w:rsidRPr="003B0619">
        <w:rPr>
          <w:b/>
          <w:color w:val="000000"/>
        </w:rPr>
        <w:t>dla przedmiotu zamówienia</w:t>
      </w:r>
      <w:r w:rsidRPr="003B0619">
        <w:rPr>
          <w:color w:val="000000"/>
        </w:rPr>
        <w:t>.</w:t>
      </w:r>
    </w:p>
    <w:p w:rsidR="00E11685" w:rsidRPr="003B0619" w:rsidRDefault="00E11685" w:rsidP="00B9698E">
      <w:pPr>
        <w:tabs>
          <w:tab w:val="num" w:pos="426"/>
        </w:tabs>
        <w:spacing w:after="0" w:line="240" w:lineRule="auto"/>
        <w:jc w:val="both"/>
      </w:pPr>
      <w:r w:rsidRPr="003B0619">
        <w:t xml:space="preserve">Zamawiający jednocześnie informuje, że </w:t>
      </w:r>
      <w:r w:rsidRPr="003B0619">
        <w:rPr>
          <w:b/>
        </w:rPr>
        <w:t>minimalny okres gwarancji wynosi</w:t>
      </w:r>
      <w:r w:rsidRPr="003B0619">
        <w:t xml:space="preserve"> </w:t>
      </w:r>
      <w:r w:rsidRPr="003B0619">
        <w:rPr>
          <w:b/>
        </w:rPr>
        <w:t>24 miesiące</w:t>
      </w:r>
      <w:r w:rsidRPr="003B0619">
        <w:t>. Okres gwarancji rozpoczyna się z dniem podpisania protokołu odbioru.</w:t>
      </w:r>
    </w:p>
    <w:p w:rsidR="00E11685" w:rsidRPr="003B0619" w:rsidRDefault="00E11685" w:rsidP="00B9698E">
      <w:pPr>
        <w:tabs>
          <w:tab w:val="num" w:pos="426"/>
        </w:tabs>
        <w:spacing w:after="0" w:line="240" w:lineRule="auto"/>
        <w:jc w:val="both"/>
      </w:pPr>
      <w:r w:rsidRPr="003B0619">
        <w:t xml:space="preserve">W przypadku wskazania przez Wykonawcę </w:t>
      </w:r>
      <w:r w:rsidRPr="003B0619">
        <w:rPr>
          <w:b/>
        </w:rPr>
        <w:t>okresu gwarancji krótszego niż 24 miesiące</w:t>
      </w:r>
      <w:r w:rsidRPr="003B0619">
        <w:t xml:space="preserve">, oferta Wykonawcy zostanie </w:t>
      </w:r>
      <w:r w:rsidRPr="003B0619">
        <w:rPr>
          <w:b/>
        </w:rPr>
        <w:t>odrzucona</w:t>
      </w:r>
      <w:r w:rsidRPr="003B0619">
        <w:t xml:space="preserve"> jako niezgodna z treścią zapytania ofertowego. </w:t>
      </w:r>
    </w:p>
    <w:p w:rsidR="00E11685" w:rsidRDefault="00E11685" w:rsidP="00B9698E">
      <w:pPr>
        <w:tabs>
          <w:tab w:val="num" w:pos="426"/>
        </w:tabs>
        <w:spacing w:after="0" w:line="240" w:lineRule="auto"/>
        <w:jc w:val="both"/>
        <w:rPr>
          <w:color w:val="000000"/>
        </w:rPr>
      </w:pPr>
      <w:r w:rsidRPr="003B0619">
        <w:rPr>
          <w:color w:val="000000"/>
        </w:rPr>
        <w:t>W ramach kryterium „</w:t>
      </w:r>
      <w:r w:rsidRPr="003B0619">
        <w:rPr>
          <w:b/>
          <w:color w:val="000000"/>
        </w:rPr>
        <w:t>okres gwarancji</w:t>
      </w:r>
      <w:r w:rsidRPr="003B0619">
        <w:rPr>
          <w:color w:val="000000"/>
        </w:rPr>
        <w:t>” oferta będzie oceniana w następujący sposób:</w:t>
      </w:r>
    </w:p>
    <w:p w:rsidR="00B9698E" w:rsidRPr="003B0619" w:rsidRDefault="00B9698E" w:rsidP="00B9698E">
      <w:pPr>
        <w:tabs>
          <w:tab w:val="num" w:pos="426"/>
        </w:tabs>
        <w:spacing w:after="0" w:line="240" w:lineRule="auto"/>
        <w:jc w:val="both"/>
        <w:rPr>
          <w:color w:val="000000"/>
        </w:rPr>
      </w:pPr>
    </w:p>
    <w:p w:rsidR="00E11685" w:rsidRPr="003B0619" w:rsidRDefault="00E11685" w:rsidP="00E11685">
      <w:pPr>
        <w:pStyle w:val="Tekstpodstawowywcity1"/>
        <w:tabs>
          <w:tab w:val="left" w:pos="0"/>
          <w:tab w:val="left" w:pos="284"/>
        </w:tabs>
        <w:ind w:left="0" w:right="-403"/>
        <w:jc w:val="both"/>
        <w:rPr>
          <w:rFonts w:ascii="Calibri" w:hAnsi="Calibri"/>
          <w:b/>
          <w:color w:val="1F4E79"/>
          <w:szCs w:val="22"/>
          <w:vertAlign w:val="subscript"/>
        </w:rPr>
      </w:pPr>
      <w:r w:rsidRPr="003B0619">
        <w:rPr>
          <w:rFonts w:ascii="Calibri" w:hAnsi="Calibri"/>
          <w:b/>
          <w:color w:val="1F4E79"/>
          <w:szCs w:val="22"/>
        </w:rPr>
        <w:t>Pg = (G</w:t>
      </w:r>
      <w:r w:rsidRPr="003B0619">
        <w:rPr>
          <w:rFonts w:ascii="Calibri" w:hAnsi="Calibri"/>
          <w:b/>
          <w:color w:val="1F4E79"/>
          <w:szCs w:val="22"/>
          <w:vertAlign w:val="subscript"/>
        </w:rPr>
        <w:t>b</w:t>
      </w:r>
      <w:r w:rsidR="00B9698E">
        <w:rPr>
          <w:rFonts w:ascii="Calibri" w:hAnsi="Calibri"/>
          <w:b/>
          <w:color w:val="1F4E79"/>
          <w:szCs w:val="22"/>
        </w:rPr>
        <w:t xml:space="preserve"> x 15</w:t>
      </w:r>
      <w:r w:rsidRPr="003B0619">
        <w:rPr>
          <w:rFonts w:ascii="Calibri" w:hAnsi="Calibri"/>
          <w:b/>
          <w:color w:val="1F4E79"/>
          <w:szCs w:val="22"/>
        </w:rPr>
        <w:t>) / G</w:t>
      </w:r>
      <w:r w:rsidRPr="003B0619">
        <w:rPr>
          <w:rFonts w:ascii="Calibri" w:hAnsi="Calibri"/>
          <w:b/>
          <w:color w:val="1F4E79"/>
          <w:szCs w:val="22"/>
          <w:vertAlign w:val="subscript"/>
        </w:rPr>
        <w:t>n</w:t>
      </w:r>
    </w:p>
    <w:p w:rsidR="00E11685" w:rsidRDefault="00E11685" w:rsidP="00E11685">
      <w:pPr>
        <w:pStyle w:val="Tekstpodstawowywcity1"/>
        <w:tabs>
          <w:tab w:val="left" w:pos="0"/>
          <w:tab w:val="left" w:pos="284"/>
        </w:tabs>
        <w:ind w:left="0" w:right="-403"/>
        <w:jc w:val="both"/>
        <w:rPr>
          <w:rFonts w:ascii="Calibri" w:hAnsi="Calibri"/>
          <w:color w:val="000000"/>
          <w:szCs w:val="22"/>
          <w:vertAlign w:val="subscript"/>
        </w:rPr>
      </w:pPr>
    </w:p>
    <w:p w:rsidR="00E11685" w:rsidRPr="00160E9F" w:rsidRDefault="00E11685" w:rsidP="00E11685">
      <w:pPr>
        <w:pStyle w:val="Tekstpodstawowywcity1"/>
        <w:tabs>
          <w:tab w:val="left" w:pos="0"/>
          <w:tab w:val="left" w:pos="284"/>
        </w:tabs>
        <w:ind w:left="0" w:right="-403"/>
        <w:jc w:val="both"/>
        <w:rPr>
          <w:rFonts w:ascii="Calibri" w:hAnsi="Calibri"/>
          <w:color w:val="000000"/>
          <w:sz w:val="20"/>
          <w:szCs w:val="20"/>
        </w:rPr>
      </w:pPr>
      <w:r w:rsidRPr="00160E9F">
        <w:rPr>
          <w:rFonts w:ascii="Calibri" w:hAnsi="Calibri"/>
          <w:color w:val="000000"/>
          <w:sz w:val="20"/>
          <w:szCs w:val="20"/>
        </w:rPr>
        <w:t>gdzie:</w:t>
      </w:r>
    </w:p>
    <w:p w:rsidR="00E11685" w:rsidRPr="00160E9F" w:rsidRDefault="00E11685" w:rsidP="00E11685">
      <w:pPr>
        <w:pStyle w:val="Tekstpodstawowywcity1"/>
        <w:tabs>
          <w:tab w:val="left" w:pos="0"/>
          <w:tab w:val="left" w:pos="284"/>
        </w:tabs>
        <w:ind w:left="0" w:right="-403"/>
        <w:jc w:val="both"/>
        <w:rPr>
          <w:rFonts w:ascii="Calibri" w:hAnsi="Calibri"/>
          <w:color w:val="000000"/>
          <w:sz w:val="20"/>
          <w:szCs w:val="20"/>
        </w:rPr>
      </w:pPr>
      <w:r w:rsidRPr="00160E9F">
        <w:rPr>
          <w:rFonts w:ascii="Calibri" w:hAnsi="Calibri"/>
          <w:color w:val="000000"/>
          <w:sz w:val="20"/>
          <w:szCs w:val="20"/>
        </w:rPr>
        <w:t>P</w:t>
      </w:r>
      <w:r>
        <w:rPr>
          <w:rFonts w:ascii="Calibri" w:hAnsi="Calibri"/>
          <w:color w:val="000000"/>
          <w:sz w:val="20"/>
          <w:szCs w:val="20"/>
        </w:rPr>
        <w:t>g</w:t>
      </w:r>
      <w:r w:rsidRPr="00160E9F">
        <w:rPr>
          <w:rFonts w:ascii="Calibri" w:hAnsi="Calibri"/>
          <w:color w:val="000000"/>
          <w:sz w:val="20"/>
          <w:szCs w:val="20"/>
        </w:rPr>
        <w:t xml:space="preserve"> – otrzymane punkty za kryterium okres gwarancji</w:t>
      </w:r>
    </w:p>
    <w:p w:rsidR="00E11685" w:rsidRDefault="00E11685" w:rsidP="00E11685">
      <w:pPr>
        <w:pStyle w:val="Tekstpodstawowywcity1"/>
        <w:tabs>
          <w:tab w:val="left" w:pos="0"/>
          <w:tab w:val="left" w:pos="284"/>
        </w:tabs>
        <w:ind w:left="0" w:right="-403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G</w:t>
      </w:r>
      <w:r>
        <w:rPr>
          <w:rFonts w:ascii="Calibri" w:hAnsi="Calibri"/>
          <w:color w:val="000000"/>
          <w:sz w:val="20"/>
          <w:szCs w:val="20"/>
          <w:vertAlign w:val="subscript"/>
        </w:rPr>
        <w:t>b</w:t>
      </w:r>
      <w:r w:rsidRPr="00160E9F">
        <w:rPr>
          <w:rFonts w:ascii="Calibri" w:hAnsi="Calibri"/>
          <w:color w:val="000000"/>
          <w:sz w:val="20"/>
          <w:szCs w:val="20"/>
        </w:rPr>
        <w:t xml:space="preserve"> – ilość miesięcy gwarancji zaproponowanych przez badanego Oferenta </w:t>
      </w:r>
    </w:p>
    <w:p w:rsidR="00E11685" w:rsidRDefault="00B9698E" w:rsidP="00E11685">
      <w:pPr>
        <w:pStyle w:val="Tekstpodstawowywcity1"/>
        <w:tabs>
          <w:tab w:val="left" w:pos="0"/>
          <w:tab w:val="left" w:pos="284"/>
        </w:tabs>
        <w:ind w:left="0" w:right="-403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15</w:t>
      </w:r>
      <w:r w:rsidR="00E11685">
        <w:rPr>
          <w:rFonts w:ascii="Calibri" w:hAnsi="Calibri"/>
          <w:color w:val="000000"/>
          <w:sz w:val="20"/>
          <w:szCs w:val="20"/>
        </w:rPr>
        <w:t xml:space="preserve"> – waga kryterium okres gwarancji</w:t>
      </w:r>
    </w:p>
    <w:p w:rsidR="00E11685" w:rsidRDefault="00E11685" w:rsidP="00E11685">
      <w:pPr>
        <w:pStyle w:val="Tekstpodstawowywcity1"/>
        <w:tabs>
          <w:tab w:val="left" w:pos="0"/>
          <w:tab w:val="left" w:pos="284"/>
        </w:tabs>
        <w:ind w:left="0" w:right="-403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G</w:t>
      </w:r>
      <w:r>
        <w:rPr>
          <w:rFonts w:ascii="Calibri" w:hAnsi="Calibri"/>
          <w:color w:val="000000"/>
          <w:sz w:val="20"/>
          <w:szCs w:val="20"/>
          <w:vertAlign w:val="subscript"/>
        </w:rPr>
        <w:t>n</w:t>
      </w:r>
      <w:r w:rsidRPr="00160E9F">
        <w:rPr>
          <w:rFonts w:ascii="Calibri" w:hAnsi="Calibri"/>
          <w:color w:val="000000"/>
          <w:sz w:val="20"/>
          <w:szCs w:val="20"/>
        </w:rPr>
        <w:t xml:space="preserve"> – najdłuższy okres gwarancji zaproponowany przez Oferentów</w:t>
      </w:r>
    </w:p>
    <w:p w:rsidR="00E11685" w:rsidRPr="00A8517E" w:rsidRDefault="00E11685" w:rsidP="00E11685">
      <w:pPr>
        <w:pStyle w:val="Tekstpodstawowywcity1"/>
        <w:tabs>
          <w:tab w:val="left" w:pos="0"/>
          <w:tab w:val="left" w:pos="284"/>
        </w:tabs>
        <w:ind w:left="0" w:right="-403"/>
        <w:jc w:val="both"/>
        <w:rPr>
          <w:rFonts w:ascii="Calibri" w:hAnsi="Calibri"/>
          <w:color w:val="000000"/>
          <w:sz w:val="20"/>
          <w:szCs w:val="20"/>
        </w:rPr>
      </w:pPr>
    </w:p>
    <w:p w:rsidR="00E11685" w:rsidRPr="00F45D3A" w:rsidRDefault="00E11685" w:rsidP="00B9698E">
      <w:pPr>
        <w:spacing w:after="0" w:line="240" w:lineRule="auto"/>
        <w:jc w:val="both"/>
        <w:rPr>
          <w:b/>
          <w:color w:val="000000"/>
        </w:rPr>
      </w:pPr>
      <w:r w:rsidRPr="00F45D3A">
        <w:rPr>
          <w:b/>
          <w:color w:val="000000"/>
        </w:rPr>
        <w:t>W sytuacji, gdy Wykonawca nie wskaże okresu gwarancji w Formularzu ofertowym, oferta Wykonawcy w ramach tego kryterium  otrzyma 0 punktów, a okres gwarancji zostaje ustalony na 24 miesiące.</w:t>
      </w:r>
    </w:p>
    <w:p w:rsidR="00E11685" w:rsidRDefault="00E11685" w:rsidP="00B9698E">
      <w:pPr>
        <w:spacing w:after="0" w:line="240" w:lineRule="auto"/>
        <w:jc w:val="both"/>
        <w:rPr>
          <w:b/>
          <w:color w:val="000000"/>
        </w:rPr>
      </w:pPr>
      <w:r w:rsidRPr="00160E9F">
        <w:rPr>
          <w:color w:val="000000"/>
        </w:rPr>
        <w:t xml:space="preserve">Oferta za kryterium </w:t>
      </w:r>
      <w:r>
        <w:rPr>
          <w:b/>
          <w:bCs/>
          <w:color w:val="000000"/>
        </w:rPr>
        <w:t>„o</w:t>
      </w:r>
      <w:r w:rsidRPr="00160E9F">
        <w:rPr>
          <w:b/>
          <w:bCs/>
          <w:color w:val="000000"/>
        </w:rPr>
        <w:t xml:space="preserve">kres gwarancji” </w:t>
      </w:r>
      <w:r w:rsidRPr="00160E9F">
        <w:rPr>
          <w:color w:val="000000"/>
        </w:rPr>
        <w:t xml:space="preserve">może otrzymać maksymalnie </w:t>
      </w:r>
      <w:r w:rsidR="00B9698E">
        <w:rPr>
          <w:b/>
          <w:color w:val="000000"/>
        </w:rPr>
        <w:t>15</w:t>
      </w:r>
      <w:r w:rsidRPr="00160E9F">
        <w:rPr>
          <w:b/>
          <w:color w:val="000000"/>
        </w:rPr>
        <w:t xml:space="preserve"> pkt.</w:t>
      </w:r>
    </w:p>
    <w:p w:rsidR="00B9698E" w:rsidRPr="00F45D3A" w:rsidRDefault="00B9698E" w:rsidP="00B9698E">
      <w:pPr>
        <w:spacing w:after="0" w:line="240" w:lineRule="auto"/>
        <w:jc w:val="both"/>
        <w:rPr>
          <w:color w:val="000000"/>
        </w:rPr>
      </w:pPr>
    </w:p>
    <w:p w:rsidR="00E11685" w:rsidRPr="00212A6F" w:rsidRDefault="00E11685" w:rsidP="00B9698E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b/>
          <w:color w:val="1F4E79"/>
        </w:rPr>
      </w:pPr>
      <w:r w:rsidRPr="00390061">
        <w:rPr>
          <w:b/>
          <w:color w:val="1F4E79"/>
        </w:rPr>
        <w:t xml:space="preserve">Maksymalny czas reakcji serwisu na zgłoszenie Zamawiającego </w:t>
      </w:r>
      <w:r w:rsidRPr="003B0619">
        <w:rPr>
          <w:b/>
          <w:color w:val="1F4E79"/>
        </w:rPr>
        <w:t>– Pr</w:t>
      </w:r>
    </w:p>
    <w:p w:rsidR="00E11685" w:rsidRPr="00B9698E" w:rsidRDefault="00E11685" w:rsidP="00B9698E">
      <w:pPr>
        <w:tabs>
          <w:tab w:val="num" w:pos="426"/>
        </w:tabs>
        <w:spacing w:after="0" w:line="240" w:lineRule="auto"/>
        <w:jc w:val="both"/>
        <w:rPr>
          <w:b/>
          <w:color w:val="1F4E79"/>
        </w:rPr>
      </w:pPr>
      <w:r w:rsidRPr="0090704C">
        <w:t xml:space="preserve">W kryterium </w:t>
      </w:r>
      <w:r>
        <w:rPr>
          <w:b/>
          <w:color w:val="1F4E79"/>
        </w:rPr>
        <w:t>m</w:t>
      </w:r>
      <w:r w:rsidRPr="00390061">
        <w:rPr>
          <w:b/>
          <w:color w:val="1F4E79"/>
        </w:rPr>
        <w:t>aksymalny czas reakcji serwi</w:t>
      </w:r>
      <w:r>
        <w:rPr>
          <w:b/>
          <w:color w:val="1F4E79"/>
        </w:rPr>
        <w:t xml:space="preserve">su na zgłoszenie Zamawiającego </w:t>
      </w:r>
      <w:r w:rsidRPr="00390061">
        <w:rPr>
          <w:b/>
          <w:color w:val="1F4E79"/>
        </w:rPr>
        <w:t xml:space="preserve">– rozumiany jako przystąpienie do niezwłocznego usunięcia usterki </w:t>
      </w:r>
      <w:r w:rsidRPr="0090704C">
        <w:t>Zamawiający dokona oceny kryterium na podstawie informacji zawartych w formularzu ofert</w:t>
      </w:r>
      <w:r>
        <w:t>ow</w:t>
      </w:r>
      <w:r w:rsidRPr="0090704C">
        <w:t>y</w:t>
      </w:r>
      <w:r>
        <w:t>m</w:t>
      </w:r>
      <w:r w:rsidRPr="0090704C">
        <w:t>, tj. Wykonawca wskaże w formularzu ofert</w:t>
      </w:r>
      <w:r>
        <w:t>ow</w:t>
      </w:r>
      <w:r w:rsidRPr="0090704C">
        <w:t>y</w:t>
      </w:r>
      <w:r>
        <w:t>m</w:t>
      </w:r>
      <w:r w:rsidRPr="0090704C">
        <w:t xml:space="preserve"> </w:t>
      </w:r>
      <w:r w:rsidRPr="00390061">
        <w:t xml:space="preserve">maksymalny czas reakcji serwisu na zgłoszenie Zamawiającego </w:t>
      </w:r>
      <w:r w:rsidRPr="0090704C">
        <w:t xml:space="preserve">liczony w </w:t>
      </w:r>
      <w:r>
        <w:t>pełnych godzinach zegarowych</w:t>
      </w:r>
      <w:r w:rsidRPr="0090704C">
        <w:t>.</w:t>
      </w:r>
    </w:p>
    <w:p w:rsidR="00E11685" w:rsidRPr="0090704C" w:rsidRDefault="00E11685" w:rsidP="00B9698E">
      <w:pPr>
        <w:tabs>
          <w:tab w:val="num" w:pos="426"/>
        </w:tabs>
        <w:spacing w:after="0" w:line="240" w:lineRule="auto"/>
        <w:jc w:val="both"/>
      </w:pPr>
      <w:r w:rsidRPr="0090704C">
        <w:t xml:space="preserve">Zamawiający informuje, że </w:t>
      </w:r>
      <w:r w:rsidRPr="00390061">
        <w:t xml:space="preserve">maksymalny czas reakcji serwisu na zgłoszenie Zamawiającego </w:t>
      </w:r>
      <w:r w:rsidRPr="0090704C">
        <w:t xml:space="preserve">nie może być dłuższy niż </w:t>
      </w:r>
      <w:r>
        <w:t>96 godzin</w:t>
      </w:r>
      <w:r w:rsidRPr="0090704C">
        <w:t xml:space="preserve"> liczony od </w:t>
      </w:r>
      <w:r>
        <w:t>zgłoszenia usterki</w:t>
      </w:r>
      <w:r w:rsidRPr="0090704C">
        <w:t xml:space="preserve">. W przypadku wskazania </w:t>
      </w:r>
      <w:r>
        <w:t>terminu przystąpienia do niezwłocznego usunięcia usterki</w:t>
      </w:r>
      <w:r w:rsidRPr="0090704C">
        <w:t xml:space="preserve"> przedmiotu zamówienia przez Wykonawcę dłuższego niż </w:t>
      </w:r>
      <w:r>
        <w:t>96 godzin</w:t>
      </w:r>
      <w:r w:rsidRPr="0090704C">
        <w:t xml:space="preserve"> oferta Wykonawcy zostanie odrzucona jako niezgodna z</w:t>
      </w:r>
      <w:r w:rsidR="00B9698E">
        <w:t xml:space="preserve"> treścią Zapytania ofertowego. </w:t>
      </w:r>
    </w:p>
    <w:p w:rsidR="00E11685" w:rsidRDefault="00E11685" w:rsidP="00E11685">
      <w:pPr>
        <w:tabs>
          <w:tab w:val="num" w:pos="426"/>
        </w:tabs>
        <w:spacing w:after="0" w:line="240" w:lineRule="auto"/>
        <w:jc w:val="both"/>
      </w:pPr>
      <w:r>
        <w:t xml:space="preserve">Kryterium </w:t>
      </w:r>
      <w:r w:rsidRPr="0090704C">
        <w:rPr>
          <w:b/>
        </w:rPr>
        <w:t>maksymalny</w:t>
      </w:r>
      <w:r w:rsidRPr="0090704C">
        <w:t xml:space="preserve"> </w:t>
      </w:r>
      <w:r w:rsidRPr="00390061">
        <w:rPr>
          <w:b/>
        </w:rPr>
        <w:t>cza</w:t>
      </w:r>
      <w:r>
        <w:rPr>
          <w:b/>
        </w:rPr>
        <w:t xml:space="preserve">s reakcji serwisu na zgłoszenie </w:t>
      </w:r>
      <w:r w:rsidRPr="00390061">
        <w:rPr>
          <w:b/>
        </w:rPr>
        <w:t xml:space="preserve">Zamawiającego </w:t>
      </w:r>
      <w:r w:rsidRPr="0090704C">
        <w:t>będzie oceniany w następujący sposób:</w:t>
      </w:r>
    </w:p>
    <w:p w:rsidR="00B9698E" w:rsidRDefault="00B9698E" w:rsidP="00E11685">
      <w:pPr>
        <w:tabs>
          <w:tab w:val="num" w:pos="426"/>
        </w:tabs>
        <w:spacing w:after="0" w:line="240" w:lineRule="auto"/>
        <w:jc w:val="both"/>
      </w:pPr>
    </w:p>
    <w:p w:rsidR="00E11685" w:rsidRPr="00EE2B69" w:rsidRDefault="00E11685" w:rsidP="00E11685">
      <w:pPr>
        <w:pStyle w:val="Tekstpodstawowywcity1"/>
        <w:tabs>
          <w:tab w:val="left" w:pos="0"/>
          <w:tab w:val="left" w:pos="284"/>
        </w:tabs>
        <w:ind w:left="0" w:right="-403"/>
        <w:jc w:val="both"/>
        <w:rPr>
          <w:rFonts w:ascii="Calibri" w:hAnsi="Calibri"/>
          <w:b/>
          <w:color w:val="1F4E79"/>
          <w:szCs w:val="22"/>
          <w:vertAlign w:val="subscript"/>
        </w:rPr>
      </w:pPr>
      <w:r>
        <w:rPr>
          <w:rFonts w:ascii="Calibri" w:hAnsi="Calibri"/>
          <w:b/>
          <w:color w:val="1F4E79"/>
          <w:szCs w:val="22"/>
        </w:rPr>
        <w:t>Pr</w:t>
      </w:r>
      <w:r w:rsidRPr="00EE2B69">
        <w:rPr>
          <w:rFonts w:ascii="Calibri" w:hAnsi="Calibri"/>
          <w:b/>
          <w:color w:val="1F4E79"/>
          <w:szCs w:val="22"/>
        </w:rPr>
        <w:t xml:space="preserve"> = (</w:t>
      </w:r>
      <w:r>
        <w:rPr>
          <w:rFonts w:ascii="Calibri" w:hAnsi="Calibri"/>
          <w:b/>
          <w:color w:val="1F4E79"/>
          <w:szCs w:val="22"/>
        </w:rPr>
        <w:t>R</w:t>
      </w:r>
      <w:r>
        <w:rPr>
          <w:rFonts w:ascii="Calibri" w:hAnsi="Calibri"/>
          <w:b/>
          <w:color w:val="1F4E79"/>
          <w:szCs w:val="22"/>
          <w:vertAlign w:val="subscript"/>
        </w:rPr>
        <w:t>n</w:t>
      </w:r>
      <w:r w:rsidRPr="00EE2B69">
        <w:rPr>
          <w:rFonts w:ascii="Calibri" w:hAnsi="Calibri"/>
          <w:b/>
          <w:color w:val="1F4E79"/>
          <w:szCs w:val="22"/>
        </w:rPr>
        <w:t xml:space="preserve"> x </w:t>
      </w:r>
      <w:r>
        <w:rPr>
          <w:rFonts w:ascii="Calibri" w:hAnsi="Calibri"/>
          <w:b/>
          <w:color w:val="1F4E79"/>
          <w:szCs w:val="22"/>
        </w:rPr>
        <w:t>15) / R</w:t>
      </w:r>
      <w:r>
        <w:rPr>
          <w:rFonts w:ascii="Calibri" w:hAnsi="Calibri"/>
          <w:b/>
          <w:color w:val="1F4E79"/>
          <w:szCs w:val="22"/>
          <w:vertAlign w:val="subscript"/>
        </w:rPr>
        <w:t>b</w:t>
      </w:r>
    </w:p>
    <w:p w:rsidR="00E11685" w:rsidRDefault="00E11685" w:rsidP="00E11685">
      <w:pPr>
        <w:pStyle w:val="Tekstpodstawowywcity1"/>
        <w:tabs>
          <w:tab w:val="left" w:pos="0"/>
          <w:tab w:val="left" w:pos="284"/>
        </w:tabs>
        <w:ind w:left="0" w:right="-403"/>
        <w:jc w:val="both"/>
        <w:rPr>
          <w:rFonts w:ascii="Calibri" w:hAnsi="Calibri"/>
          <w:color w:val="000000"/>
          <w:szCs w:val="22"/>
          <w:vertAlign w:val="subscript"/>
        </w:rPr>
      </w:pPr>
    </w:p>
    <w:p w:rsidR="00E11685" w:rsidRPr="00160E9F" w:rsidRDefault="00E11685" w:rsidP="00E11685">
      <w:pPr>
        <w:pStyle w:val="Tekstpodstawowywcity1"/>
        <w:tabs>
          <w:tab w:val="left" w:pos="0"/>
          <w:tab w:val="left" w:pos="284"/>
        </w:tabs>
        <w:ind w:left="0" w:right="-403"/>
        <w:jc w:val="both"/>
        <w:rPr>
          <w:rFonts w:ascii="Calibri" w:hAnsi="Calibri"/>
          <w:color w:val="000000"/>
          <w:sz w:val="20"/>
          <w:szCs w:val="20"/>
        </w:rPr>
      </w:pPr>
      <w:r w:rsidRPr="00160E9F">
        <w:rPr>
          <w:rFonts w:ascii="Calibri" w:hAnsi="Calibri"/>
          <w:color w:val="000000"/>
          <w:sz w:val="20"/>
          <w:szCs w:val="20"/>
        </w:rPr>
        <w:t>gdzie:</w:t>
      </w:r>
    </w:p>
    <w:p w:rsidR="00E11685" w:rsidRDefault="00E11685" w:rsidP="00E11685">
      <w:pPr>
        <w:pStyle w:val="Tekstpodstawowywcity1"/>
        <w:tabs>
          <w:tab w:val="left" w:pos="0"/>
          <w:tab w:val="left" w:pos="284"/>
        </w:tabs>
        <w:ind w:left="0" w:right="-403"/>
        <w:jc w:val="both"/>
        <w:rPr>
          <w:rFonts w:ascii="Calibri" w:hAnsi="Calibri"/>
          <w:color w:val="000000"/>
          <w:sz w:val="20"/>
          <w:szCs w:val="20"/>
        </w:rPr>
      </w:pPr>
      <w:r w:rsidRPr="00160E9F">
        <w:rPr>
          <w:rFonts w:ascii="Calibri" w:hAnsi="Calibri"/>
          <w:color w:val="000000"/>
          <w:sz w:val="20"/>
          <w:szCs w:val="20"/>
        </w:rPr>
        <w:t>P</w:t>
      </w:r>
      <w:r>
        <w:rPr>
          <w:rFonts w:ascii="Calibri" w:hAnsi="Calibri"/>
          <w:color w:val="000000"/>
          <w:sz w:val="20"/>
          <w:szCs w:val="20"/>
        </w:rPr>
        <w:t>r</w:t>
      </w:r>
      <w:r w:rsidRPr="00160E9F">
        <w:rPr>
          <w:rFonts w:ascii="Calibri" w:hAnsi="Calibri"/>
          <w:color w:val="000000"/>
          <w:sz w:val="20"/>
          <w:szCs w:val="20"/>
        </w:rPr>
        <w:t xml:space="preserve"> – otrzymane punkty za kryterium </w:t>
      </w:r>
      <w:r w:rsidRPr="00390061">
        <w:rPr>
          <w:rFonts w:ascii="Calibri" w:hAnsi="Calibri"/>
          <w:color w:val="000000"/>
          <w:sz w:val="20"/>
          <w:szCs w:val="20"/>
        </w:rPr>
        <w:t>maksymalny czas reakcji serwisu na zgłoszenie Zamawiającego</w:t>
      </w:r>
    </w:p>
    <w:p w:rsidR="00E11685" w:rsidRDefault="00E11685" w:rsidP="00E11685">
      <w:pPr>
        <w:pStyle w:val="Tekstpodstawowywcity1"/>
        <w:tabs>
          <w:tab w:val="left" w:pos="0"/>
          <w:tab w:val="left" w:pos="284"/>
        </w:tabs>
        <w:ind w:left="0" w:right="-403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R</w:t>
      </w:r>
      <w:r>
        <w:rPr>
          <w:rFonts w:ascii="Calibri" w:hAnsi="Calibri"/>
          <w:color w:val="000000"/>
          <w:sz w:val="20"/>
          <w:szCs w:val="20"/>
          <w:vertAlign w:val="subscript"/>
        </w:rPr>
        <w:t>n</w:t>
      </w:r>
      <w:r w:rsidRPr="00160E9F">
        <w:rPr>
          <w:rFonts w:ascii="Calibri" w:hAnsi="Calibri"/>
          <w:color w:val="000000"/>
          <w:sz w:val="20"/>
          <w:szCs w:val="20"/>
        </w:rPr>
        <w:t xml:space="preserve"> – naj</w:t>
      </w:r>
      <w:r>
        <w:rPr>
          <w:rFonts w:ascii="Calibri" w:hAnsi="Calibri"/>
          <w:color w:val="000000"/>
          <w:sz w:val="20"/>
          <w:szCs w:val="20"/>
        </w:rPr>
        <w:t xml:space="preserve">krótszy </w:t>
      </w:r>
      <w:r w:rsidRPr="00390061">
        <w:rPr>
          <w:rFonts w:ascii="Calibri" w:hAnsi="Calibri"/>
          <w:color w:val="000000"/>
          <w:sz w:val="20"/>
          <w:szCs w:val="20"/>
        </w:rPr>
        <w:t xml:space="preserve">czas reakcji serwisu na zgłoszenie Zamawiającego </w:t>
      </w:r>
      <w:r w:rsidRPr="00160E9F">
        <w:rPr>
          <w:rFonts w:ascii="Calibri" w:hAnsi="Calibri"/>
          <w:color w:val="000000"/>
          <w:sz w:val="20"/>
          <w:szCs w:val="20"/>
        </w:rPr>
        <w:t>zaproponowany przez Oferentów</w:t>
      </w:r>
    </w:p>
    <w:p w:rsidR="00E11685" w:rsidRPr="00160E9F" w:rsidRDefault="00E11685" w:rsidP="00E11685">
      <w:pPr>
        <w:pStyle w:val="Tekstpodstawowywcity1"/>
        <w:tabs>
          <w:tab w:val="left" w:pos="0"/>
          <w:tab w:val="left" w:pos="284"/>
        </w:tabs>
        <w:ind w:left="0" w:right="-403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15 – waga kryterium </w:t>
      </w:r>
      <w:r w:rsidRPr="00390061">
        <w:rPr>
          <w:rFonts w:ascii="Calibri" w:hAnsi="Calibri"/>
          <w:color w:val="000000"/>
          <w:sz w:val="20"/>
          <w:szCs w:val="20"/>
        </w:rPr>
        <w:t>maksymalny czas reakcji serwisu na zgłoszenie Zamawiającego</w:t>
      </w:r>
    </w:p>
    <w:p w:rsidR="00E11685" w:rsidRDefault="00E11685" w:rsidP="00E11685">
      <w:pPr>
        <w:pStyle w:val="Tekstpodstawowywcity1"/>
        <w:tabs>
          <w:tab w:val="left" w:pos="0"/>
          <w:tab w:val="left" w:pos="284"/>
        </w:tabs>
        <w:ind w:left="0" w:right="-403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R</w:t>
      </w:r>
      <w:r>
        <w:rPr>
          <w:rFonts w:ascii="Calibri" w:hAnsi="Calibri"/>
          <w:color w:val="000000"/>
          <w:sz w:val="20"/>
          <w:szCs w:val="20"/>
          <w:vertAlign w:val="subscript"/>
        </w:rPr>
        <w:t>b</w:t>
      </w:r>
      <w:r w:rsidRPr="00160E9F">
        <w:rPr>
          <w:rFonts w:ascii="Calibri" w:hAnsi="Calibri"/>
          <w:color w:val="000000"/>
          <w:sz w:val="20"/>
          <w:szCs w:val="20"/>
        </w:rPr>
        <w:t xml:space="preserve"> – ilość </w:t>
      </w:r>
      <w:r>
        <w:rPr>
          <w:rFonts w:ascii="Calibri" w:hAnsi="Calibri"/>
          <w:color w:val="000000"/>
          <w:sz w:val="20"/>
          <w:szCs w:val="20"/>
        </w:rPr>
        <w:t xml:space="preserve">godzin </w:t>
      </w:r>
      <w:r w:rsidRPr="00390061">
        <w:rPr>
          <w:rFonts w:ascii="Calibri" w:hAnsi="Calibri"/>
          <w:color w:val="000000"/>
          <w:sz w:val="20"/>
          <w:szCs w:val="20"/>
        </w:rPr>
        <w:t>czas</w:t>
      </w:r>
      <w:r>
        <w:rPr>
          <w:rFonts w:ascii="Calibri" w:hAnsi="Calibri"/>
          <w:color w:val="000000"/>
          <w:sz w:val="20"/>
          <w:szCs w:val="20"/>
        </w:rPr>
        <w:t>u</w:t>
      </w:r>
      <w:r w:rsidRPr="00390061">
        <w:rPr>
          <w:rFonts w:ascii="Calibri" w:hAnsi="Calibri"/>
          <w:color w:val="000000"/>
          <w:sz w:val="20"/>
          <w:szCs w:val="20"/>
        </w:rPr>
        <w:t xml:space="preserve"> reakcji serwisu na zgłoszenie Zamawiającego </w:t>
      </w:r>
      <w:r w:rsidRPr="00160E9F">
        <w:rPr>
          <w:rFonts w:ascii="Calibri" w:hAnsi="Calibri"/>
          <w:color w:val="000000"/>
          <w:sz w:val="20"/>
          <w:szCs w:val="20"/>
        </w:rPr>
        <w:t xml:space="preserve">zaproponowany przez badanego Oferenta </w:t>
      </w:r>
    </w:p>
    <w:p w:rsidR="00E11685" w:rsidRPr="00390061" w:rsidRDefault="00E11685" w:rsidP="00E11685">
      <w:pPr>
        <w:pStyle w:val="Tekstpodstawowywcity1"/>
        <w:tabs>
          <w:tab w:val="left" w:pos="0"/>
          <w:tab w:val="left" w:pos="284"/>
        </w:tabs>
        <w:ind w:left="0" w:right="-403"/>
        <w:jc w:val="both"/>
        <w:rPr>
          <w:rFonts w:ascii="Calibri" w:hAnsi="Calibri"/>
          <w:color w:val="000000"/>
          <w:sz w:val="20"/>
          <w:szCs w:val="20"/>
        </w:rPr>
      </w:pPr>
    </w:p>
    <w:p w:rsidR="00E11685" w:rsidRPr="00773039" w:rsidRDefault="00E11685" w:rsidP="00B9698E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  <w:r w:rsidRPr="00773039">
        <w:rPr>
          <w:b/>
          <w:color w:val="000000"/>
        </w:rPr>
        <w:t>W sytuacji, gdy Wykonawca nie wskaże maksymalnego czasu reakcji serwisu na zgłoszenie Zamawiającego w formularzu ofertowym, oferta Wykonawcy w ramach kryterium „maksymalny czas reakcji serwisu na zgłoszenie Zamawiającego” otrzyma 0 punktów, a maksymalny czas reakcji serwisu na zgłoszenie Zamawiającego zostaje ustalony na 96 godzin.</w:t>
      </w:r>
    </w:p>
    <w:p w:rsidR="00E11685" w:rsidRDefault="00E11685" w:rsidP="00B9698E">
      <w:pPr>
        <w:tabs>
          <w:tab w:val="num" w:pos="567"/>
        </w:tabs>
        <w:spacing w:after="0" w:line="240" w:lineRule="auto"/>
        <w:jc w:val="both"/>
        <w:rPr>
          <w:b/>
          <w:color w:val="000000"/>
        </w:rPr>
      </w:pPr>
      <w:r w:rsidRPr="00390061">
        <w:rPr>
          <w:color w:val="000000"/>
        </w:rPr>
        <w:t>Oferta za kryterium „</w:t>
      </w:r>
      <w:r w:rsidRPr="00773039">
        <w:rPr>
          <w:b/>
          <w:color w:val="000000"/>
        </w:rPr>
        <w:t>maksymalny czas reakcji serwisu na zgłoszenie Zamawiającego</w:t>
      </w:r>
      <w:r w:rsidRPr="00390061">
        <w:rPr>
          <w:color w:val="000000"/>
        </w:rPr>
        <w:t xml:space="preserve">” może otrzymać maksymalnie </w:t>
      </w:r>
      <w:r w:rsidRPr="00773039">
        <w:rPr>
          <w:b/>
          <w:color w:val="000000"/>
        </w:rPr>
        <w:t>15</w:t>
      </w:r>
      <w:r w:rsidRPr="00390061">
        <w:rPr>
          <w:b/>
          <w:color w:val="000000"/>
        </w:rPr>
        <w:t xml:space="preserve"> pkt.</w:t>
      </w:r>
    </w:p>
    <w:p w:rsidR="00B9698E" w:rsidRPr="00773039" w:rsidRDefault="00B9698E" w:rsidP="00B9698E">
      <w:pPr>
        <w:tabs>
          <w:tab w:val="num" w:pos="567"/>
        </w:tabs>
        <w:spacing w:after="0" w:line="240" w:lineRule="auto"/>
        <w:jc w:val="both"/>
        <w:rPr>
          <w:b/>
          <w:color w:val="000000"/>
        </w:rPr>
      </w:pPr>
    </w:p>
    <w:p w:rsidR="00E11685" w:rsidRPr="003B0619" w:rsidRDefault="00E11685" w:rsidP="00B9698E">
      <w:pPr>
        <w:pStyle w:val="Akapitzlist1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3B0619">
        <w:rPr>
          <w:rFonts w:ascii="Calibri" w:hAnsi="Calibri"/>
          <w:color w:val="000000"/>
          <w:sz w:val="22"/>
          <w:szCs w:val="22"/>
        </w:rPr>
        <w:t>Obliczenia dokonywane będą przez Zamawiającego z dokładnością do dwóch miejsc po przecinku.</w:t>
      </w:r>
    </w:p>
    <w:p w:rsidR="00E11685" w:rsidRPr="00B9698E" w:rsidRDefault="00E11685" w:rsidP="00E11685">
      <w:pPr>
        <w:pStyle w:val="Akapitzlist4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3B0619">
        <w:rPr>
          <w:rFonts w:ascii="Calibri" w:hAnsi="Calibri"/>
          <w:color w:val="000000"/>
          <w:sz w:val="22"/>
          <w:szCs w:val="22"/>
        </w:rPr>
        <w:t xml:space="preserve">Zamawiający uzna za najkorzystniejszą tę ofertę, która uzyska największą liczbę punktów za poszczególne kryteria, po ich zsumowaniu według wzoru: </w:t>
      </w:r>
      <w:r w:rsidRPr="003B0619">
        <w:rPr>
          <w:rFonts w:ascii="Calibri" w:hAnsi="Calibri"/>
          <w:b/>
          <w:color w:val="1F4E79"/>
          <w:sz w:val="22"/>
          <w:szCs w:val="22"/>
        </w:rPr>
        <w:t>P = Pc  + P</w:t>
      </w:r>
      <w:r w:rsidR="00B9698E">
        <w:rPr>
          <w:rFonts w:ascii="Calibri" w:hAnsi="Calibri"/>
          <w:b/>
          <w:color w:val="1F4E79"/>
          <w:sz w:val="22"/>
          <w:szCs w:val="22"/>
        </w:rPr>
        <w:t xml:space="preserve">g </w:t>
      </w:r>
      <w:r w:rsidRPr="003B0619">
        <w:rPr>
          <w:rFonts w:ascii="Calibri" w:hAnsi="Calibri"/>
          <w:b/>
          <w:color w:val="1F4E79"/>
          <w:sz w:val="22"/>
          <w:szCs w:val="22"/>
        </w:rPr>
        <w:t>+ Pr.</w:t>
      </w:r>
    </w:p>
    <w:p w:rsidR="00B9698E" w:rsidRPr="00B9698E" w:rsidRDefault="00B9698E" w:rsidP="00B9698E">
      <w:pPr>
        <w:pStyle w:val="Akapitzlist4"/>
        <w:tabs>
          <w:tab w:val="left" w:pos="284"/>
        </w:tabs>
        <w:ind w:left="284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E11685" w:rsidRPr="00C12D7F" w:rsidRDefault="00E11685" w:rsidP="00C12D7F">
      <w:pPr>
        <w:pStyle w:val="Tekstpodstawowywcity2"/>
        <w:spacing w:after="0" w:line="240" w:lineRule="auto"/>
        <w:ind w:left="426" w:hanging="426"/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C12D7F">
        <w:rPr>
          <w:rFonts w:asciiTheme="minorHAnsi" w:hAnsiTheme="minorHAnsi"/>
          <w:b/>
          <w:color w:val="000000"/>
          <w:sz w:val="22"/>
          <w:szCs w:val="22"/>
        </w:rPr>
        <w:t xml:space="preserve">VIII. </w:t>
      </w:r>
      <w:r w:rsidRPr="00C12D7F">
        <w:rPr>
          <w:rFonts w:asciiTheme="minorHAnsi" w:hAnsiTheme="minorHAnsi"/>
          <w:b/>
          <w:sz w:val="22"/>
          <w:szCs w:val="22"/>
        </w:rPr>
        <w:t>WARUNKI  UDZIAŁU W POSTĘPOWANIU OR</w:t>
      </w:r>
      <w:r w:rsidR="00B9698E" w:rsidRPr="00C12D7F">
        <w:rPr>
          <w:rFonts w:asciiTheme="minorHAnsi" w:hAnsiTheme="minorHAnsi"/>
          <w:b/>
          <w:sz w:val="22"/>
          <w:szCs w:val="22"/>
        </w:rPr>
        <w:t xml:space="preserve">AZ SPOSÓB DOKONYWANIA OCENY ICH </w:t>
      </w:r>
      <w:r w:rsidRPr="00C12D7F">
        <w:rPr>
          <w:rFonts w:asciiTheme="minorHAnsi" w:hAnsiTheme="minorHAnsi"/>
          <w:b/>
          <w:sz w:val="22"/>
          <w:szCs w:val="22"/>
        </w:rPr>
        <w:t>SPEŁNIANIA</w:t>
      </w:r>
    </w:p>
    <w:p w:rsidR="00E11685" w:rsidRPr="00B9698E" w:rsidRDefault="00E11685" w:rsidP="00C12D7F">
      <w:pPr>
        <w:numPr>
          <w:ilvl w:val="0"/>
          <w:numId w:val="32"/>
        </w:numPr>
        <w:autoSpaceDE w:val="0"/>
        <w:autoSpaceDN w:val="0"/>
        <w:spacing w:after="0" w:line="240" w:lineRule="auto"/>
        <w:ind w:left="284" w:hanging="284"/>
        <w:jc w:val="both"/>
        <w:rPr>
          <w:color w:val="000000"/>
        </w:rPr>
      </w:pPr>
      <w:r w:rsidRPr="00B9698E">
        <w:rPr>
          <w:color w:val="000000"/>
        </w:rPr>
        <w:t>O udzielenie zamówienia mogą ubiegać się Wykonawcy, którzy:</w:t>
      </w:r>
    </w:p>
    <w:p w:rsidR="00E11685" w:rsidRPr="00B9698E" w:rsidRDefault="00E11685" w:rsidP="00C12D7F">
      <w:pPr>
        <w:numPr>
          <w:ilvl w:val="0"/>
          <w:numId w:val="44"/>
        </w:numPr>
        <w:autoSpaceDE w:val="0"/>
        <w:autoSpaceDN w:val="0"/>
        <w:spacing w:after="0" w:line="240" w:lineRule="auto"/>
        <w:jc w:val="both"/>
        <w:rPr>
          <w:color w:val="000000"/>
        </w:rPr>
      </w:pPr>
      <w:r w:rsidRPr="00B9698E">
        <w:rPr>
          <w:b/>
          <w:color w:val="000000"/>
        </w:rPr>
        <w:t>nie podlegają wykluczeniu</w:t>
      </w:r>
      <w:r w:rsidRPr="00B9698E">
        <w:rPr>
          <w:color w:val="000000"/>
        </w:rPr>
        <w:t>;</w:t>
      </w:r>
    </w:p>
    <w:p w:rsidR="00E11685" w:rsidRPr="00B9698E" w:rsidRDefault="00E11685" w:rsidP="00C12D7F">
      <w:pPr>
        <w:numPr>
          <w:ilvl w:val="0"/>
          <w:numId w:val="44"/>
        </w:numPr>
        <w:autoSpaceDE w:val="0"/>
        <w:autoSpaceDN w:val="0"/>
        <w:spacing w:after="0" w:line="240" w:lineRule="auto"/>
        <w:jc w:val="both"/>
        <w:rPr>
          <w:color w:val="000000"/>
        </w:rPr>
      </w:pPr>
      <w:r w:rsidRPr="00B9698E">
        <w:rPr>
          <w:b/>
          <w:color w:val="000000"/>
        </w:rPr>
        <w:t>spełniają warunki udziału</w:t>
      </w:r>
      <w:r w:rsidRPr="00B9698E">
        <w:rPr>
          <w:color w:val="000000"/>
        </w:rPr>
        <w:t xml:space="preserve"> w postępowaniu w zakresie:</w:t>
      </w:r>
    </w:p>
    <w:p w:rsidR="00E11685" w:rsidRPr="00B9698E" w:rsidRDefault="00E11685" w:rsidP="00C12D7F">
      <w:pPr>
        <w:pStyle w:val="Default"/>
        <w:numPr>
          <w:ilvl w:val="1"/>
          <w:numId w:val="44"/>
        </w:numPr>
        <w:adjustRightInd/>
        <w:ind w:left="993" w:hanging="284"/>
        <w:jc w:val="both"/>
        <w:rPr>
          <w:rFonts w:asciiTheme="minorHAnsi" w:hAnsiTheme="minorHAnsi"/>
          <w:bCs/>
          <w:sz w:val="22"/>
          <w:szCs w:val="22"/>
        </w:rPr>
      </w:pPr>
      <w:r w:rsidRPr="00B9698E">
        <w:rPr>
          <w:rFonts w:asciiTheme="minorHAnsi" w:hAnsiTheme="minorHAnsi"/>
          <w:bCs/>
          <w:sz w:val="22"/>
          <w:szCs w:val="22"/>
        </w:rPr>
        <w:t xml:space="preserve">kompetencji lub uprawnień do prowadzenia określonej działalności zawodowej, o ile wynika to z odrębnych przepisów; </w:t>
      </w:r>
    </w:p>
    <w:p w:rsidR="00E11685" w:rsidRPr="00B9698E" w:rsidRDefault="00E11685" w:rsidP="00C12D7F">
      <w:pPr>
        <w:pStyle w:val="Default"/>
        <w:numPr>
          <w:ilvl w:val="1"/>
          <w:numId w:val="44"/>
        </w:numPr>
        <w:adjustRightInd/>
        <w:ind w:left="993" w:hanging="284"/>
        <w:jc w:val="both"/>
        <w:rPr>
          <w:rFonts w:asciiTheme="minorHAnsi" w:hAnsiTheme="minorHAnsi"/>
          <w:bCs/>
          <w:sz w:val="22"/>
          <w:szCs w:val="22"/>
        </w:rPr>
      </w:pPr>
      <w:r w:rsidRPr="00B9698E">
        <w:rPr>
          <w:rFonts w:asciiTheme="minorHAnsi" w:hAnsiTheme="minorHAnsi"/>
          <w:bCs/>
          <w:sz w:val="22"/>
          <w:szCs w:val="22"/>
        </w:rPr>
        <w:t xml:space="preserve">sytuacji ekonomicznej lub  finansowej, </w:t>
      </w:r>
    </w:p>
    <w:p w:rsidR="00E11685" w:rsidRPr="00B9698E" w:rsidRDefault="00E11685" w:rsidP="00C12D7F">
      <w:pPr>
        <w:pStyle w:val="Default"/>
        <w:numPr>
          <w:ilvl w:val="1"/>
          <w:numId w:val="44"/>
        </w:numPr>
        <w:adjustRightInd/>
        <w:ind w:left="993" w:hanging="284"/>
        <w:jc w:val="both"/>
        <w:rPr>
          <w:rFonts w:asciiTheme="minorHAnsi" w:hAnsiTheme="minorHAnsi"/>
          <w:bCs/>
          <w:sz w:val="22"/>
          <w:szCs w:val="22"/>
        </w:rPr>
      </w:pPr>
      <w:r w:rsidRPr="00B9698E">
        <w:rPr>
          <w:rFonts w:asciiTheme="minorHAnsi" w:hAnsiTheme="minorHAnsi"/>
          <w:bCs/>
          <w:sz w:val="22"/>
          <w:szCs w:val="22"/>
        </w:rPr>
        <w:t>zdolności technicznej lub zawodowej.</w:t>
      </w:r>
    </w:p>
    <w:p w:rsidR="00E11685" w:rsidRPr="003B0619" w:rsidRDefault="00E11685" w:rsidP="00C12D7F">
      <w:pPr>
        <w:pStyle w:val="Default"/>
        <w:ind w:left="720"/>
        <w:jc w:val="both"/>
        <w:rPr>
          <w:rFonts w:ascii="Calibri" w:hAnsi="Calibri"/>
          <w:i/>
          <w:iCs/>
          <w:sz w:val="22"/>
          <w:szCs w:val="22"/>
        </w:rPr>
      </w:pPr>
    </w:p>
    <w:p w:rsidR="00E11685" w:rsidRPr="003B0619" w:rsidRDefault="00E11685" w:rsidP="00C12D7F">
      <w:pPr>
        <w:pStyle w:val="Default"/>
        <w:jc w:val="both"/>
        <w:rPr>
          <w:rFonts w:ascii="Calibri" w:hAnsi="Calibri"/>
          <w:iCs/>
          <w:sz w:val="22"/>
          <w:szCs w:val="22"/>
        </w:rPr>
      </w:pPr>
      <w:r w:rsidRPr="003B0619">
        <w:rPr>
          <w:rFonts w:ascii="Calibri" w:hAnsi="Calibri"/>
          <w:iCs/>
          <w:sz w:val="22"/>
          <w:szCs w:val="22"/>
        </w:rPr>
        <w:t xml:space="preserve">Zamawiający odstępuje od opisu sposobu dokonywania oceny spełniania warunków w tym zakresie. Zamawiający dokona oceny spełnienia warunków udziału w postępowaniu na podstawie </w:t>
      </w:r>
      <w:r w:rsidRPr="003B0619">
        <w:rPr>
          <w:rFonts w:ascii="Calibri" w:hAnsi="Calibri"/>
          <w:b/>
          <w:bCs/>
          <w:iCs/>
          <w:sz w:val="22"/>
          <w:szCs w:val="22"/>
        </w:rPr>
        <w:t>oświadczenia o spełnianiu</w:t>
      </w:r>
      <w:r w:rsidRPr="003B0619">
        <w:rPr>
          <w:rFonts w:ascii="Calibri" w:hAnsi="Calibri"/>
          <w:b/>
          <w:iCs/>
          <w:sz w:val="22"/>
          <w:szCs w:val="22"/>
        </w:rPr>
        <w:t xml:space="preserve"> warunków</w:t>
      </w:r>
      <w:r w:rsidRPr="003B0619">
        <w:rPr>
          <w:rFonts w:ascii="Calibri" w:hAnsi="Calibri"/>
          <w:iCs/>
          <w:sz w:val="22"/>
          <w:szCs w:val="22"/>
        </w:rPr>
        <w:t xml:space="preserve"> udziału w postępowaniu złożonego zgodnie z treścią </w:t>
      </w:r>
      <w:r w:rsidRPr="003B0619">
        <w:rPr>
          <w:rFonts w:ascii="Calibri" w:hAnsi="Calibri"/>
          <w:b/>
          <w:bCs/>
          <w:iCs/>
          <w:sz w:val="22"/>
          <w:szCs w:val="22"/>
          <w:u w:val="single"/>
        </w:rPr>
        <w:t>Załącznika nr 2</w:t>
      </w:r>
      <w:r w:rsidRPr="003B0619">
        <w:rPr>
          <w:rFonts w:ascii="Calibri" w:hAnsi="Calibri"/>
          <w:iCs/>
          <w:sz w:val="22"/>
          <w:szCs w:val="22"/>
        </w:rPr>
        <w:t xml:space="preserve"> do Zapytania ofertowego.</w:t>
      </w:r>
    </w:p>
    <w:p w:rsidR="00E11685" w:rsidRPr="003B0619" w:rsidRDefault="00E11685" w:rsidP="00C12D7F">
      <w:pPr>
        <w:pStyle w:val="ListParagraph1"/>
        <w:numPr>
          <w:ilvl w:val="0"/>
          <w:numId w:val="34"/>
        </w:numPr>
        <w:tabs>
          <w:tab w:val="clear" w:pos="360"/>
          <w:tab w:val="num" w:pos="284"/>
        </w:tabs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3B0619">
        <w:rPr>
          <w:rFonts w:ascii="Calibri" w:hAnsi="Calibri"/>
          <w:color w:val="000000"/>
          <w:sz w:val="22"/>
          <w:szCs w:val="22"/>
        </w:rPr>
        <w:t xml:space="preserve">O udzielenie zamówienia mogą ubiegać się wyłącznie Wykonawcy, którzy wykażą </w:t>
      </w:r>
      <w:r w:rsidRPr="003B0619">
        <w:rPr>
          <w:rFonts w:ascii="Calibri" w:hAnsi="Calibri"/>
          <w:b/>
          <w:bCs/>
          <w:color w:val="000000"/>
          <w:sz w:val="22"/>
          <w:szCs w:val="22"/>
        </w:rPr>
        <w:t>brak podstaw do wykluczenia</w:t>
      </w:r>
      <w:r w:rsidRPr="003B0619">
        <w:rPr>
          <w:rFonts w:ascii="Calibri" w:hAnsi="Calibri"/>
          <w:color w:val="000000"/>
          <w:sz w:val="22"/>
          <w:szCs w:val="22"/>
        </w:rPr>
        <w:t xml:space="preserve"> z postępowania, zgodnie z treścią </w:t>
      </w:r>
      <w:r w:rsidRPr="003B0619">
        <w:rPr>
          <w:rFonts w:ascii="Calibri" w:hAnsi="Calibri"/>
          <w:b/>
          <w:color w:val="000000"/>
          <w:sz w:val="22"/>
          <w:szCs w:val="22"/>
        </w:rPr>
        <w:t>Załącznika 3 do zapytania ofertowego</w:t>
      </w:r>
      <w:r w:rsidRPr="003B0619">
        <w:rPr>
          <w:rFonts w:ascii="Calibri" w:hAnsi="Calibri"/>
          <w:color w:val="000000"/>
          <w:sz w:val="22"/>
          <w:szCs w:val="22"/>
        </w:rPr>
        <w:t xml:space="preserve">. </w:t>
      </w:r>
    </w:p>
    <w:p w:rsidR="00E11685" w:rsidRDefault="00E11685" w:rsidP="00E11685">
      <w:pPr>
        <w:spacing w:after="0" w:line="23" w:lineRule="atLeast"/>
        <w:contextualSpacing/>
        <w:rPr>
          <w:color w:val="000000"/>
        </w:rPr>
      </w:pPr>
    </w:p>
    <w:p w:rsidR="00E11685" w:rsidRPr="003B0619" w:rsidRDefault="00E11685" w:rsidP="00E11685">
      <w:pPr>
        <w:spacing w:after="0" w:line="23" w:lineRule="atLeast"/>
        <w:ind w:left="426" w:hanging="426"/>
        <w:jc w:val="both"/>
        <w:rPr>
          <w:b/>
          <w:bCs/>
        </w:rPr>
      </w:pPr>
      <w:r w:rsidRPr="003B0619">
        <w:rPr>
          <w:b/>
          <w:bCs/>
          <w:color w:val="000000"/>
        </w:rPr>
        <w:t xml:space="preserve">IX. </w:t>
      </w:r>
      <w:r w:rsidRPr="003B0619">
        <w:rPr>
          <w:b/>
          <w:bCs/>
        </w:rPr>
        <w:t>DOKUMENTY I OŚWIADCZENIA, JAKIE NALEŻY ZAŁĄCZYĆ WRAZ Z OFERTĄ</w:t>
      </w:r>
    </w:p>
    <w:p w:rsidR="00E11685" w:rsidRPr="003B0619" w:rsidRDefault="00E11685" w:rsidP="00E11685">
      <w:pPr>
        <w:numPr>
          <w:ilvl w:val="0"/>
          <w:numId w:val="6"/>
        </w:numPr>
        <w:autoSpaceDE w:val="0"/>
        <w:autoSpaceDN w:val="0"/>
        <w:spacing w:after="0" w:line="23" w:lineRule="atLeast"/>
        <w:jc w:val="both"/>
      </w:pPr>
      <w:r w:rsidRPr="003B0619">
        <w:t xml:space="preserve">Zamawiający żąda dostarczenia następujących </w:t>
      </w:r>
      <w:r w:rsidRPr="003B0619">
        <w:rPr>
          <w:b/>
        </w:rPr>
        <w:t>dokumentów:</w:t>
      </w:r>
    </w:p>
    <w:p w:rsidR="00E11685" w:rsidRPr="003B0619" w:rsidRDefault="00E11685" w:rsidP="00E11685">
      <w:pPr>
        <w:pStyle w:val="BodyText21"/>
        <w:widowControl/>
        <w:numPr>
          <w:ilvl w:val="0"/>
          <w:numId w:val="35"/>
        </w:numPr>
        <w:tabs>
          <w:tab w:val="clear" w:pos="7797"/>
        </w:tabs>
        <w:autoSpaceDE w:val="0"/>
        <w:autoSpaceDN w:val="0"/>
        <w:snapToGrid w:val="0"/>
        <w:spacing w:line="23" w:lineRule="atLeast"/>
        <w:rPr>
          <w:rFonts w:ascii="Calibri" w:hAnsi="Calibri"/>
          <w:sz w:val="22"/>
          <w:szCs w:val="22"/>
        </w:rPr>
      </w:pPr>
      <w:r w:rsidRPr="003B0619">
        <w:rPr>
          <w:rFonts w:ascii="Calibri" w:hAnsi="Calibri"/>
          <w:b/>
          <w:bCs/>
          <w:sz w:val="22"/>
          <w:szCs w:val="22"/>
        </w:rPr>
        <w:t>oświadczenie</w:t>
      </w:r>
      <w:r w:rsidRPr="003B0619">
        <w:rPr>
          <w:rFonts w:ascii="Calibri" w:hAnsi="Calibri"/>
          <w:sz w:val="22"/>
          <w:szCs w:val="22"/>
        </w:rPr>
        <w:t xml:space="preserve"> </w:t>
      </w:r>
      <w:r w:rsidRPr="003B0619">
        <w:rPr>
          <w:rFonts w:ascii="Calibri" w:hAnsi="Calibri"/>
          <w:b/>
          <w:sz w:val="22"/>
          <w:szCs w:val="22"/>
        </w:rPr>
        <w:t>o spełnianiu warunków udziału w postępowaniu</w:t>
      </w:r>
      <w:r w:rsidRPr="003B0619">
        <w:rPr>
          <w:rFonts w:ascii="Calibri" w:hAnsi="Calibri"/>
          <w:sz w:val="22"/>
          <w:szCs w:val="22"/>
        </w:rPr>
        <w:t xml:space="preserve"> (</w:t>
      </w:r>
      <w:r w:rsidRPr="003B0619">
        <w:rPr>
          <w:rFonts w:ascii="Calibri" w:hAnsi="Calibri"/>
          <w:b/>
          <w:i/>
          <w:sz w:val="22"/>
          <w:szCs w:val="22"/>
        </w:rPr>
        <w:t>Załącznik 2</w:t>
      </w:r>
      <w:r w:rsidRPr="003B0619">
        <w:rPr>
          <w:rFonts w:ascii="Calibri" w:hAnsi="Calibri"/>
          <w:i/>
          <w:sz w:val="22"/>
          <w:szCs w:val="22"/>
        </w:rPr>
        <w:t xml:space="preserve"> </w:t>
      </w:r>
      <w:r w:rsidRPr="003B0619">
        <w:rPr>
          <w:rFonts w:ascii="Calibri" w:hAnsi="Calibri"/>
          <w:i/>
          <w:sz w:val="22"/>
          <w:szCs w:val="22"/>
        </w:rPr>
        <w:br/>
        <w:t>do zapytania ofertowego</w:t>
      </w:r>
      <w:r w:rsidRPr="003B0619">
        <w:rPr>
          <w:rFonts w:ascii="Calibri" w:hAnsi="Calibri"/>
          <w:sz w:val="22"/>
          <w:szCs w:val="22"/>
        </w:rPr>
        <w:t>);</w:t>
      </w:r>
    </w:p>
    <w:p w:rsidR="00E11685" w:rsidRPr="003B0619" w:rsidRDefault="00E11685" w:rsidP="00E11685">
      <w:pPr>
        <w:numPr>
          <w:ilvl w:val="0"/>
          <w:numId w:val="35"/>
        </w:numPr>
        <w:autoSpaceDE w:val="0"/>
        <w:autoSpaceDN w:val="0"/>
        <w:spacing w:after="0" w:line="23" w:lineRule="atLeast"/>
        <w:jc w:val="both"/>
      </w:pPr>
      <w:r w:rsidRPr="003B0619">
        <w:rPr>
          <w:b/>
          <w:bCs/>
        </w:rPr>
        <w:t>oświadczenie</w:t>
      </w:r>
      <w:r w:rsidRPr="003B0619">
        <w:t xml:space="preserve"> </w:t>
      </w:r>
      <w:r w:rsidRPr="003B0619">
        <w:rPr>
          <w:b/>
        </w:rPr>
        <w:t xml:space="preserve">o braku podstaw do wykluczenia </w:t>
      </w:r>
      <w:r w:rsidRPr="003B0619">
        <w:t>(</w:t>
      </w:r>
      <w:r w:rsidRPr="003B0619">
        <w:rPr>
          <w:b/>
          <w:i/>
        </w:rPr>
        <w:t>Załącznik 3</w:t>
      </w:r>
      <w:r w:rsidRPr="003B0619">
        <w:rPr>
          <w:i/>
        </w:rPr>
        <w:t xml:space="preserve"> do zapytania ofertowego</w:t>
      </w:r>
      <w:r w:rsidRPr="003B0619">
        <w:t>);</w:t>
      </w:r>
    </w:p>
    <w:p w:rsidR="00E11685" w:rsidRPr="003B0619" w:rsidRDefault="00E11685" w:rsidP="00E11685">
      <w:pPr>
        <w:numPr>
          <w:ilvl w:val="0"/>
          <w:numId w:val="35"/>
        </w:numPr>
        <w:autoSpaceDE w:val="0"/>
        <w:autoSpaceDN w:val="0"/>
        <w:spacing w:after="0" w:line="23" w:lineRule="atLeast"/>
        <w:jc w:val="both"/>
      </w:pPr>
      <w:r w:rsidRPr="003B0619">
        <w:rPr>
          <w:b/>
        </w:rPr>
        <w:t>parametry techniczno – użytkowe (</w:t>
      </w:r>
      <w:r w:rsidRPr="003B0619">
        <w:rPr>
          <w:b/>
          <w:i/>
        </w:rPr>
        <w:t xml:space="preserve">Załącznik 4 </w:t>
      </w:r>
      <w:r w:rsidRPr="003B0619">
        <w:rPr>
          <w:i/>
        </w:rPr>
        <w:t>do zapytania ofertowego</w:t>
      </w:r>
      <w:r w:rsidRPr="003B0619">
        <w:rPr>
          <w:b/>
        </w:rPr>
        <w:t>).</w:t>
      </w:r>
    </w:p>
    <w:p w:rsidR="00E11685" w:rsidRDefault="00E11685" w:rsidP="00E11685">
      <w:pPr>
        <w:spacing w:after="0" w:line="23" w:lineRule="atLeast"/>
        <w:contextualSpacing/>
        <w:rPr>
          <w:color w:val="000000"/>
        </w:rPr>
      </w:pPr>
    </w:p>
    <w:p w:rsidR="00E11685" w:rsidRPr="003B0619" w:rsidRDefault="00E11685" w:rsidP="00C12D7F">
      <w:pPr>
        <w:spacing w:after="0" w:line="240" w:lineRule="auto"/>
        <w:jc w:val="both"/>
        <w:rPr>
          <w:b/>
          <w:color w:val="000000"/>
        </w:rPr>
      </w:pPr>
      <w:r w:rsidRPr="003B0619">
        <w:rPr>
          <w:b/>
          <w:color w:val="000000"/>
        </w:rPr>
        <w:t>X. INFORMACJE O FORMALNOŚCIACH JAKIE POWINNY ZOSTAĆ DOPEŁNIONE PO WYBORZE NAJKORZYSTNIEJSZEJ OFERTY W CELU REALIZACJI PRZEDMIOTU ZAMÓWIENIA</w:t>
      </w:r>
    </w:p>
    <w:p w:rsidR="00E11685" w:rsidRPr="003B0619" w:rsidRDefault="00E11685" w:rsidP="00C12D7F">
      <w:pPr>
        <w:pStyle w:val="Akapitzlist"/>
        <w:numPr>
          <w:ilvl w:val="0"/>
          <w:numId w:val="43"/>
        </w:numPr>
        <w:tabs>
          <w:tab w:val="left" w:pos="284"/>
          <w:tab w:val="left" w:pos="567"/>
        </w:tabs>
        <w:ind w:left="284" w:hanging="284"/>
        <w:jc w:val="both"/>
        <w:rPr>
          <w:rFonts w:ascii="Calibri" w:hAnsi="Calibri"/>
          <w:b/>
          <w:color w:val="000000"/>
          <w:sz w:val="22"/>
          <w:szCs w:val="22"/>
        </w:rPr>
      </w:pPr>
      <w:r w:rsidRPr="003B0619">
        <w:rPr>
          <w:rFonts w:ascii="Calibri" w:hAnsi="Calibri"/>
          <w:color w:val="000000"/>
          <w:sz w:val="22"/>
          <w:szCs w:val="22"/>
        </w:rPr>
        <w:t xml:space="preserve">Informacje o wynikach postępowania Zamawiający przekaże każdemu Wykonawcy, który złożył ofertę </w:t>
      </w:r>
      <w:r w:rsidR="00C12D7F">
        <w:rPr>
          <w:rFonts w:ascii="Calibri" w:hAnsi="Calibri"/>
          <w:color w:val="000000"/>
          <w:sz w:val="22"/>
          <w:szCs w:val="22"/>
        </w:rPr>
        <w:t>oraz zmieści na stronie internetowej Zamawiającego.</w:t>
      </w:r>
    </w:p>
    <w:p w:rsidR="00E11685" w:rsidRPr="003B0619" w:rsidRDefault="00E11685" w:rsidP="00C12D7F">
      <w:pPr>
        <w:pStyle w:val="Akapitzlist"/>
        <w:numPr>
          <w:ilvl w:val="0"/>
          <w:numId w:val="43"/>
        </w:numPr>
        <w:tabs>
          <w:tab w:val="left" w:pos="284"/>
          <w:tab w:val="left" w:pos="567"/>
        </w:tabs>
        <w:ind w:left="284" w:hanging="284"/>
        <w:jc w:val="both"/>
        <w:rPr>
          <w:rFonts w:ascii="Calibri" w:hAnsi="Calibri"/>
          <w:b/>
          <w:color w:val="000000"/>
          <w:sz w:val="22"/>
          <w:szCs w:val="22"/>
        </w:rPr>
      </w:pPr>
      <w:r w:rsidRPr="003B0619">
        <w:rPr>
          <w:rFonts w:ascii="Calibri" w:hAnsi="Calibri"/>
          <w:color w:val="000000"/>
          <w:sz w:val="22"/>
          <w:szCs w:val="22"/>
        </w:rPr>
        <w:t>Wykonawca zostanie poinformowany telefonicznie lub e-mailem o terminie i miejscu podpisania umowy.</w:t>
      </w:r>
    </w:p>
    <w:p w:rsidR="00E11685" w:rsidRPr="00C12D7F" w:rsidRDefault="00E11685" w:rsidP="00E11685">
      <w:pPr>
        <w:pStyle w:val="Akapitzlist"/>
        <w:numPr>
          <w:ilvl w:val="0"/>
          <w:numId w:val="43"/>
        </w:numPr>
        <w:tabs>
          <w:tab w:val="left" w:pos="284"/>
          <w:tab w:val="left" w:pos="567"/>
        </w:tabs>
        <w:ind w:left="284" w:hanging="284"/>
        <w:jc w:val="both"/>
        <w:rPr>
          <w:rFonts w:ascii="Calibri" w:hAnsi="Calibri"/>
          <w:b/>
          <w:color w:val="000000"/>
          <w:sz w:val="22"/>
          <w:szCs w:val="22"/>
        </w:rPr>
      </w:pPr>
      <w:r w:rsidRPr="003B0619">
        <w:rPr>
          <w:rFonts w:ascii="Calibri" w:hAnsi="Calibri"/>
          <w:color w:val="000000"/>
          <w:sz w:val="22"/>
          <w:szCs w:val="22"/>
        </w:rPr>
        <w:t>Jeżeli Wykonawca, którego oferta została wybrana uchyla się od podpisania umowy, Zamawiający może wybrać ofertę najkorzystniejszą spośród pozostałych ofert.</w:t>
      </w:r>
    </w:p>
    <w:p w:rsidR="00C12D7F" w:rsidRPr="00C12D7F" w:rsidRDefault="00C12D7F" w:rsidP="00C12D7F">
      <w:pPr>
        <w:pStyle w:val="Akapitzlist"/>
        <w:tabs>
          <w:tab w:val="left" w:pos="284"/>
          <w:tab w:val="left" w:pos="567"/>
        </w:tabs>
        <w:ind w:left="284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E11685" w:rsidRPr="003B0619" w:rsidRDefault="00E11685" w:rsidP="00C12D7F">
      <w:pPr>
        <w:pStyle w:val="Akapitzlist1"/>
        <w:ind w:left="0"/>
        <w:jc w:val="both"/>
        <w:rPr>
          <w:rFonts w:ascii="Calibri" w:hAnsi="Calibri"/>
          <w:b/>
          <w:color w:val="000000"/>
          <w:sz w:val="22"/>
          <w:szCs w:val="22"/>
        </w:rPr>
      </w:pPr>
      <w:r w:rsidRPr="003B0619">
        <w:rPr>
          <w:rFonts w:ascii="Calibri" w:hAnsi="Calibri"/>
          <w:b/>
          <w:color w:val="000000"/>
          <w:sz w:val="22"/>
          <w:szCs w:val="22"/>
        </w:rPr>
        <w:t>XI.  INFORMACJA NA TEMAT ZAKRESU WYKLUCZENIA WYKONAWCY</w:t>
      </w:r>
    </w:p>
    <w:p w:rsidR="00E11685" w:rsidRPr="003B0619" w:rsidRDefault="00E11685" w:rsidP="00C12D7F">
      <w:pPr>
        <w:pStyle w:val="Akapitzlist1"/>
        <w:numPr>
          <w:ilvl w:val="3"/>
          <w:numId w:val="38"/>
        </w:numPr>
        <w:tabs>
          <w:tab w:val="clear" w:pos="2880"/>
          <w:tab w:val="num" w:pos="284"/>
        </w:tabs>
        <w:ind w:left="284" w:hanging="284"/>
        <w:jc w:val="both"/>
        <w:rPr>
          <w:rFonts w:ascii="Calibri" w:hAnsi="Calibri"/>
          <w:bCs/>
          <w:color w:val="000000"/>
          <w:sz w:val="22"/>
          <w:szCs w:val="22"/>
        </w:rPr>
      </w:pPr>
      <w:r w:rsidRPr="003B0619">
        <w:rPr>
          <w:rFonts w:ascii="Calibri" w:hAnsi="Calibri"/>
          <w:bCs/>
          <w:color w:val="000000"/>
          <w:sz w:val="22"/>
          <w:szCs w:val="22"/>
        </w:rPr>
        <w:t xml:space="preserve">Wykonawcy, którzy nie wykażą spełnienia  warunków udziału w postępowaniu oraz braku podstaw do wykluczenia z postępowania </w:t>
      </w:r>
      <w:r w:rsidRPr="003B0619">
        <w:rPr>
          <w:rFonts w:ascii="Calibri" w:hAnsi="Calibri"/>
          <w:b/>
          <w:bCs/>
          <w:color w:val="000000"/>
          <w:sz w:val="22"/>
          <w:szCs w:val="22"/>
        </w:rPr>
        <w:t>zostaną wykluczeni</w:t>
      </w:r>
      <w:r w:rsidRPr="003B0619">
        <w:rPr>
          <w:rFonts w:ascii="Calibri" w:hAnsi="Calibri"/>
          <w:bCs/>
          <w:color w:val="000000"/>
          <w:sz w:val="22"/>
          <w:szCs w:val="22"/>
        </w:rPr>
        <w:t xml:space="preserve"> z niniejszego postępowania.</w:t>
      </w:r>
    </w:p>
    <w:p w:rsidR="00E11685" w:rsidRPr="003B0619" w:rsidRDefault="00E11685" w:rsidP="00C12D7F">
      <w:pPr>
        <w:pStyle w:val="Akapitzlist1"/>
        <w:numPr>
          <w:ilvl w:val="3"/>
          <w:numId w:val="38"/>
        </w:numPr>
        <w:tabs>
          <w:tab w:val="clear" w:pos="2880"/>
          <w:tab w:val="num" w:pos="284"/>
        </w:tabs>
        <w:ind w:left="284" w:hanging="284"/>
        <w:jc w:val="both"/>
        <w:rPr>
          <w:rFonts w:ascii="Calibri" w:hAnsi="Calibri"/>
          <w:bCs/>
          <w:color w:val="000000"/>
          <w:sz w:val="22"/>
          <w:szCs w:val="22"/>
        </w:rPr>
      </w:pPr>
      <w:r w:rsidRPr="003B0619">
        <w:rPr>
          <w:rFonts w:ascii="Calibri" w:hAnsi="Calibri"/>
          <w:bCs/>
          <w:color w:val="000000"/>
          <w:sz w:val="22"/>
          <w:szCs w:val="22"/>
        </w:rPr>
        <w:t>Z postępowania wyklucza się podmioty powiązane osobowo lub kapitałowo z Zamawiającym. Przez powiązania kapitałowe lub osobowe rozumie się wzajemne powiązania między Zamawiającym lub osobami uprawnionymi do zaciągania zobowiązań w imieniu Zamawiającego lub osobami wykonującymi dla Zamawiającego czynności związane z przygotowaniem i przeprowadzeniem procedury wyboru Wykonawcy a Wykonawcą, polegające w szczególności na:</w:t>
      </w:r>
    </w:p>
    <w:p w:rsidR="00E11685" w:rsidRPr="003B0619" w:rsidRDefault="00E11685" w:rsidP="00C12D7F">
      <w:pPr>
        <w:pStyle w:val="Akapitzlist1"/>
        <w:numPr>
          <w:ilvl w:val="0"/>
          <w:numId w:val="11"/>
        </w:numPr>
        <w:tabs>
          <w:tab w:val="clear" w:pos="360"/>
          <w:tab w:val="num" w:pos="567"/>
        </w:tabs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3B0619">
        <w:rPr>
          <w:rFonts w:ascii="Calibri" w:hAnsi="Calibri"/>
          <w:color w:val="000000"/>
          <w:sz w:val="22"/>
          <w:szCs w:val="22"/>
        </w:rPr>
        <w:t>uczestniczeniu w spółce jako wspólnik spółki cywilnej lub spółki osobowej.</w:t>
      </w:r>
    </w:p>
    <w:p w:rsidR="00E11685" w:rsidRPr="003B0619" w:rsidRDefault="00066E17" w:rsidP="00C12D7F">
      <w:pPr>
        <w:pStyle w:val="Akapitzlist1"/>
        <w:numPr>
          <w:ilvl w:val="0"/>
          <w:numId w:val="11"/>
        </w:numPr>
        <w:tabs>
          <w:tab w:val="clear" w:pos="360"/>
          <w:tab w:val="num" w:pos="567"/>
        </w:tabs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posiadaniu co najmniej 10</w:t>
      </w:r>
      <w:r w:rsidR="00E11685" w:rsidRPr="003B0619">
        <w:rPr>
          <w:rFonts w:ascii="Calibri" w:hAnsi="Calibri"/>
          <w:color w:val="000000"/>
          <w:sz w:val="22"/>
          <w:szCs w:val="22"/>
        </w:rPr>
        <w:t xml:space="preserve"> % udziału lub akcji.</w:t>
      </w:r>
    </w:p>
    <w:p w:rsidR="00E11685" w:rsidRPr="003B0619" w:rsidRDefault="00E11685" w:rsidP="00C12D7F">
      <w:pPr>
        <w:pStyle w:val="Akapitzlist1"/>
        <w:numPr>
          <w:ilvl w:val="0"/>
          <w:numId w:val="11"/>
        </w:numPr>
        <w:tabs>
          <w:tab w:val="clear" w:pos="360"/>
          <w:tab w:val="num" w:pos="567"/>
        </w:tabs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3B0619">
        <w:rPr>
          <w:rFonts w:ascii="Calibri" w:hAnsi="Calibri"/>
          <w:color w:val="000000"/>
          <w:sz w:val="22"/>
          <w:szCs w:val="22"/>
        </w:rPr>
        <w:t>pełnią funkcję członka organu nadzorczego lub zarządczego, prokurenta, pełnomocnika.</w:t>
      </w:r>
    </w:p>
    <w:p w:rsidR="00E11685" w:rsidRPr="003B0619" w:rsidRDefault="00E11685" w:rsidP="00C12D7F">
      <w:pPr>
        <w:pStyle w:val="Akapitzlist1"/>
        <w:numPr>
          <w:ilvl w:val="0"/>
          <w:numId w:val="11"/>
        </w:numPr>
        <w:tabs>
          <w:tab w:val="clear" w:pos="360"/>
          <w:tab w:val="num" w:pos="567"/>
        </w:tabs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3B0619">
        <w:rPr>
          <w:rFonts w:ascii="Calibri" w:hAnsi="Calibri"/>
          <w:color w:val="000000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11685" w:rsidRPr="003B0619" w:rsidRDefault="00E11685" w:rsidP="00C12D7F">
      <w:pPr>
        <w:pStyle w:val="Akapitzlist1"/>
        <w:spacing w:line="23" w:lineRule="atLeast"/>
        <w:ind w:left="0"/>
        <w:jc w:val="both"/>
        <w:rPr>
          <w:rFonts w:ascii="Calibri" w:hAnsi="Calibri"/>
          <w:color w:val="000000"/>
          <w:sz w:val="22"/>
          <w:szCs w:val="22"/>
        </w:rPr>
      </w:pPr>
    </w:p>
    <w:p w:rsidR="00E11685" w:rsidRPr="003B0619" w:rsidRDefault="00E11685" w:rsidP="001C4681">
      <w:pPr>
        <w:pStyle w:val="Akapitzlist"/>
        <w:ind w:left="0"/>
        <w:jc w:val="both"/>
        <w:rPr>
          <w:rFonts w:ascii="Calibri" w:hAnsi="Calibri"/>
          <w:b/>
          <w:bCs/>
          <w:color w:val="000000"/>
          <w:sz w:val="22"/>
          <w:szCs w:val="22"/>
          <w:lang w:eastAsia="en-US"/>
        </w:rPr>
      </w:pPr>
      <w:r w:rsidRPr="003B0619">
        <w:rPr>
          <w:rFonts w:ascii="Calibri" w:hAnsi="Calibri"/>
          <w:b/>
          <w:bCs/>
          <w:color w:val="000000"/>
          <w:sz w:val="22"/>
          <w:szCs w:val="22"/>
        </w:rPr>
        <w:t>XII. ISTOTNE POSTANOWIENIA UMOWY.</w:t>
      </w:r>
    </w:p>
    <w:p w:rsidR="00E11685" w:rsidRPr="003B0619" w:rsidRDefault="00E11685" w:rsidP="001C4681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color w:val="000000"/>
        </w:rPr>
      </w:pPr>
      <w:r w:rsidRPr="003B0619">
        <w:rPr>
          <w:b/>
          <w:bCs/>
          <w:color w:val="000000"/>
        </w:rPr>
        <w:t>Sposób rozliczenia:</w:t>
      </w:r>
    </w:p>
    <w:p w:rsidR="00066E17" w:rsidRDefault="00E11685" w:rsidP="001C4681">
      <w:pPr>
        <w:numPr>
          <w:ilvl w:val="0"/>
          <w:numId w:val="20"/>
        </w:numPr>
        <w:spacing w:after="0" w:line="240" w:lineRule="auto"/>
        <w:ind w:left="709" w:hanging="425"/>
        <w:jc w:val="both"/>
        <w:rPr>
          <w:color w:val="000000"/>
        </w:rPr>
      </w:pPr>
      <w:r w:rsidRPr="003B0619">
        <w:rPr>
          <w:color w:val="000000"/>
        </w:rPr>
        <w:t xml:space="preserve">Zamawiający zobowiązuje się zapłacić Wykonawcy wynagrodzenie wynikające z oferty. Podstawą wystawienia faktury VAT jest </w:t>
      </w:r>
      <w:r w:rsidRPr="003B0619">
        <w:rPr>
          <w:b/>
          <w:color w:val="000000"/>
        </w:rPr>
        <w:t>protokół odbioru końcowego</w:t>
      </w:r>
      <w:r w:rsidRPr="003B0619">
        <w:rPr>
          <w:color w:val="000000"/>
        </w:rPr>
        <w:t xml:space="preserve"> przedmiotu zamówienia bez zastrzeżeń, podpisany przez obie strony. </w:t>
      </w:r>
      <w:r w:rsidRPr="00B613E1">
        <w:rPr>
          <w:color w:val="000000"/>
        </w:rPr>
        <w:t xml:space="preserve"> </w:t>
      </w:r>
    </w:p>
    <w:p w:rsidR="00066E17" w:rsidRDefault="00066E17" w:rsidP="001C4681">
      <w:pPr>
        <w:numPr>
          <w:ilvl w:val="0"/>
          <w:numId w:val="20"/>
        </w:numPr>
        <w:spacing w:after="0" w:line="240" w:lineRule="auto"/>
        <w:ind w:left="709" w:hanging="425"/>
        <w:jc w:val="both"/>
        <w:rPr>
          <w:color w:val="000000"/>
        </w:rPr>
      </w:pPr>
      <w:r w:rsidRPr="00066E17">
        <w:rPr>
          <w:color w:val="000000"/>
        </w:rPr>
        <w:t>Zamawiający przewiduje wypłaty częściowe na podstawie protokołów odbi</w:t>
      </w:r>
      <w:r>
        <w:rPr>
          <w:color w:val="000000"/>
        </w:rPr>
        <w:t>orów częściowych oraz przedpłat</w:t>
      </w:r>
      <w:r w:rsidRPr="00066E17">
        <w:rPr>
          <w:color w:val="000000"/>
        </w:rPr>
        <w:t xml:space="preserve">y na podstawie faktur zaliczkowych. </w:t>
      </w:r>
      <w:r w:rsidR="00396DFB">
        <w:rPr>
          <w:color w:val="000000"/>
        </w:rPr>
        <w:t>Płatność nastąpi w terminie do 45</w:t>
      </w:r>
      <w:r w:rsidRPr="00066E17">
        <w:rPr>
          <w:color w:val="000000"/>
        </w:rPr>
        <w:t xml:space="preserve"> dni od daty otrzymania faktury zaliczkowej.</w:t>
      </w:r>
    </w:p>
    <w:p w:rsidR="00066E17" w:rsidRPr="00066E17" w:rsidRDefault="00066E17" w:rsidP="001C4681">
      <w:pPr>
        <w:numPr>
          <w:ilvl w:val="0"/>
          <w:numId w:val="20"/>
        </w:numPr>
        <w:spacing w:after="0" w:line="240" w:lineRule="auto"/>
        <w:ind w:left="709" w:hanging="425"/>
        <w:jc w:val="both"/>
        <w:rPr>
          <w:color w:val="000000"/>
        </w:rPr>
      </w:pPr>
      <w:r w:rsidRPr="00066E17">
        <w:rPr>
          <w:color w:val="000000"/>
        </w:rPr>
        <w:t>Płatność nastąpi w t</w:t>
      </w:r>
      <w:r w:rsidR="00396DFB">
        <w:rPr>
          <w:color w:val="000000"/>
        </w:rPr>
        <w:t>erminie do 45</w:t>
      </w:r>
      <w:r w:rsidRPr="00066E17">
        <w:rPr>
          <w:color w:val="000000"/>
        </w:rPr>
        <w:t xml:space="preserve"> dni od daty otrzymania przez Zamawiającego prawidłowo wystawionej faktury końcowej wystawionej przez Wykonawcę.</w:t>
      </w:r>
    </w:p>
    <w:p w:rsidR="00E11685" w:rsidRPr="003B0619" w:rsidRDefault="00E11685" w:rsidP="001C4681">
      <w:pPr>
        <w:spacing w:after="0" w:line="240" w:lineRule="auto"/>
        <w:ind w:left="709" w:hanging="425"/>
        <w:jc w:val="both"/>
        <w:rPr>
          <w:color w:val="000000"/>
        </w:rPr>
      </w:pPr>
      <w:r w:rsidRPr="00B613E1">
        <w:rPr>
          <w:color w:val="000000"/>
        </w:rPr>
        <w:t>4)</w:t>
      </w:r>
      <w:r w:rsidRPr="00B613E1">
        <w:rPr>
          <w:color w:val="000000"/>
        </w:rPr>
        <w:tab/>
        <w:t>Płatność uważana będzie za zrealizowaną w dniu, w którym bank obciąży konto Zamawiającego.</w:t>
      </w:r>
    </w:p>
    <w:p w:rsidR="00E11685" w:rsidRPr="003B0619" w:rsidRDefault="00E11685" w:rsidP="001C4681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color w:val="000000"/>
        </w:rPr>
      </w:pPr>
      <w:r w:rsidRPr="003B0619">
        <w:rPr>
          <w:b/>
          <w:bCs/>
          <w:color w:val="000000"/>
        </w:rPr>
        <w:t>Siła wyższa</w:t>
      </w:r>
    </w:p>
    <w:p w:rsidR="00E11685" w:rsidRPr="003B0619" w:rsidRDefault="00E11685" w:rsidP="001C4681">
      <w:pPr>
        <w:numPr>
          <w:ilvl w:val="0"/>
          <w:numId w:val="21"/>
        </w:numPr>
        <w:spacing w:after="0" w:line="240" w:lineRule="auto"/>
        <w:ind w:left="709" w:hanging="425"/>
        <w:jc w:val="both"/>
        <w:rPr>
          <w:color w:val="000000"/>
        </w:rPr>
      </w:pPr>
      <w:r w:rsidRPr="003B0619">
        <w:rPr>
          <w:color w:val="000000"/>
        </w:rPr>
        <w:t>Jako siły wyższe uznane zostają: klęski żywiołowe, wojnę, lub  inne nadzwyczajne wydarzenia, których zaistnienie leży poza zasięgiem i kontrolą układających się Stron.</w:t>
      </w:r>
    </w:p>
    <w:p w:rsidR="00E11685" w:rsidRPr="003B0619" w:rsidRDefault="00E11685" w:rsidP="001C4681">
      <w:pPr>
        <w:numPr>
          <w:ilvl w:val="0"/>
          <w:numId w:val="21"/>
        </w:numPr>
        <w:spacing w:after="0" w:line="240" w:lineRule="auto"/>
        <w:ind w:left="709" w:hanging="425"/>
        <w:jc w:val="both"/>
        <w:rPr>
          <w:color w:val="000000"/>
        </w:rPr>
      </w:pPr>
      <w:r w:rsidRPr="003B0619">
        <w:rPr>
          <w:color w:val="000000"/>
        </w:rPr>
        <w:t>Jeżeli umawiające się Strony nie mają możliwości wywiązania się z uzgodnionych terminów z powodu siły wyższej, to zachowują one prawo do wnioskowania o przesunięcie terminów realizacji przedmiotu zamówienia o czas trwania wydarzenia i o czas usunięcia jego skutków.</w:t>
      </w:r>
    </w:p>
    <w:p w:rsidR="00E11685" w:rsidRPr="003B0619" w:rsidRDefault="00E11685" w:rsidP="001C4681">
      <w:pPr>
        <w:numPr>
          <w:ilvl w:val="0"/>
          <w:numId w:val="21"/>
        </w:numPr>
        <w:spacing w:after="0" w:line="240" w:lineRule="auto"/>
        <w:ind w:left="709" w:hanging="425"/>
        <w:jc w:val="both"/>
        <w:rPr>
          <w:color w:val="000000"/>
        </w:rPr>
      </w:pPr>
      <w:r w:rsidRPr="003B0619">
        <w:rPr>
          <w:color w:val="000000"/>
        </w:rPr>
        <w:t>Strony są zobowiązane do powiadomienia się nawzajem w formie pisemnej w ciągu 3 dni, o wystąpieniu i zakończeniu zdarzenia określonego jako „siła wyższa”, wraz z odpowiednimi dowodami i wnioskami w tym zakresie.</w:t>
      </w:r>
    </w:p>
    <w:p w:rsidR="00E11685" w:rsidRPr="003B0619" w:rsidRDefault="00E11685" w:rsidP="001C4681">
      <w:pPr>
        <w:numPr>
          <w:ilvl w:val="0"/>
          <w:numId w:val="21"/>
        </w:numPr>
        <w:spacing w:after="0" w:line="240" w:lineRule="auto"/>
        <w:ind w:left="709" w:hanging="425"/>
        <w:jc w:val="both"/>
        <w:rPr>
          <w:color w:val="000000"/>
        </w:rPr>
      </w:pPr>
      <w:r w:rsidRPr="003B0619">
        <w:rPr>
          <w:color w:val="000000"/>
        </w:rPr>
        <w:t>W przypadku, gdy siła wyższa spowoduje przesunięcie terminu wykonania przedmiotu zamówienia o więcej niż 7 dni, to ta Strona, której prace zostały utrudnione lub opóźnione przez wystąpienie siły wyższej u partnera umownego, ma prawo odstąpić od realizacji przedmiotu zamówienia.</w:t>
      </w:r>
    </w:p>
    <w:p w:rsidR="00E11685" w:rsidRPr="003B0619" w:rsidRDefault="00E11685" w:rsidP="001C4681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color w:val="000000"/>
        </w:rPr>
      </w:pPr>
      <w:r w:rsidRPr="003B0619">
        <w:rPr>
          <w:b/>
          <w:bCs/>
          <w:color w:val="000000"/>
        </w:rPr>
        <w:t>Wady  przedmiotu zamówienia:</w:t>
      </w:r>
    </w:p>
    <w:p w:rsidR="00E11685" w:rsidRPr="003B0619" w:rsidRDefault="00E11685" w:rsidP="001C4681">
      <w:pPr>
        <w:numPr>
          <w:ilvl w:val="0"/>
          <w:numId w:val="22"/>
        </w:numPr>
        <w:spacing w:after="0" w:line="240" w:lineRule="auto"/>
        <w:ind w:left="709" w:hanging="425"/>
        <w:jc w:val="both"/>
        <w:rPr>
          <w:color w:val="000000"/>
        </w:rPr>
      </w:pPr>
      <w:r w:rsidRPr="003B0619">
        <w:rPr>
          <w:color w:val="000000"/>
        </w:rPr>
        <w:t>Jeżeli w toku czynności odbioru przedmiotu zamówienia zostaną stwierdzone wady to Zamawiającemu przysługują następujące uprawnienia:</w:t>
      </w:r>
    </w:p>
    <w:p w:rsidR="00E11685" w:rsidRPr="003B0619" w:rsidRDefault="00E11685" w:rsidP="001C4681">
      <w:pPr>
        <w:numPr>
          <w:ilvl w:val="0"/>
          <w:numId w:val="23"/>
        </w:numPr>
        <w:spacing w:after="0" w:line="240" w:lineRule="auto"/>
        <w:ind w:left="993" w:hanging="284"/>
        <w:jc w:val="both"/>
        <w:rPr>
          <w:color w:val="000000"/>
        </w:rPr>
      </w:pPr>
      <w:r w:rsidRPr="003B0619">
        <w:rPr>
          <w:color w:val="000000"/>
        </w:rPr>
        <w:t>jeżeli wady są możliwe do usunięcia  przez Wykonawcę Zamawiający może odmówić odbioru przedmiotu zamówienia, żądając ich usunięcia w wyznaczonym przez siebie terminie;</w:t>
      </w:r>
    </w:p>
    <w:p w:rsidR="00E11685" w:rsidRPr="003B0619" w:rsidRDefault="00E11685" w:rsidP="001C4681">
      <w:pPr>
        <w:numPr>
          <w:ilvl w:val="0"/>
          <w:numId w:val="23"/>
        </w:numPr>
        <w:spacing w:after="0" w:line="240" w:lineRule="auto"/>
        <w:ind w:left="993" w:hanging="284"/>
        <w:jc w:val="both"/>
        <w:rPr>
          <w:color w:val="000000"/>
        </w:rPr>
      </w:pPr>
      <w:r w:rsidRPr="003B0619">
        <w:rPr>
          <w:color w:val="000000"/>
        </w:rPr>
        <w:t>jeżeli wad usunąć się nie da, ale według Zamawiającego jest możliwość użytkowania przedmiotu zamówienia zgodnie z przeznaczeniem, Zamawiający może obniżyć odpowiednio wynagrodzenie Wykonawcy i przyjąć przedmiot zamówienia;</w:t>
      </w:r>
    </w:p>
    <w:p w:rsidR="00E11685" w:rsidRPr="003B0619" w:rsidRDefault="00E11685" w:rsidP="001C4681">
      <w:pPr>
        <w:numPr>
          <w:ilvl w:val="0"/>
          <w:numId w:val="23"/>
        </w:numPr>
        <w:spacing w:after="0" w:line="240" w:lineRule="auto"/>
        <w:ind w:left="993" w:hanging="284"/>
        <w:jc w:val="both"/>
        <w:rPr>
          <w:color w:val="000000"/>
        </w:rPr>
      </w:pPr>
      <w:r w:rsidRPr="003B0619">
        <w:rPr>
          <w:color w:val="000000"/>
        </w:rPr>
        <w:t>jeżeli wad usunąć się nie da  i według Zamawiającego przedmiot zamówienia nie nadaje się do użytkowania zgodnie z przeznaczeniem to Zamawiający może odstąpić od realizacji przedmiotu zamówienia i żądać zapłaty kary umownej.</w:t>
      </w:r>
    </w:p>
    <w:p w:rsidR="00E11685" w:rsidRPr="003B0619" w:rsidRDefault="00E11685" w:rsidP="001C4681">
      <w:pPr>
        <w:numPr>
          <w:ilvl w:val="0"/>
          <w:numId w:val="22"/>
        </w:numPr>
        <w:spacing w:after="0" w:line="240" w:lineRule="auto"/>
        <w:ind w:left="709" w:hanging="425"/>
        <w:jc w:val="both"/>
        <w:rPr>
          <w:color w:val="000000"/>
        </w:rPr>
      </w:pPr>
      <w:r w:rsidRPr="003B0619">
        <w:rPr>
          <w:color w:val="000000"/>
        </w:rPr>
        <w:t>Odmowa przyjęcia przedmiotu zamówienia jest równoznaczna z uznaniem, że nie został on wykonany i dostarczony w terminie.</w:t>
      </w:r>
    </w:p>
    <w:p w:rsidR="00E11685" w:rsidRPr="003B0619" w:rsidRDefault="00E11685" w:rsidP="001C4681">
      <w:pPr>
        <w:numPr>
          <w:ilvl w:val="0"/>
          <w:numId w:val="22"/>
        </w:numPr>
        <w:spacing w:after="0" w:line="240" w:lineRule="auto"/>
        <w:ind w:left="709" w:hanging="425"/>
        <w:jc w:val="both"/>
        <w:rPr>
          <w:color w:val="000000"/>
        </w:rPr>
      </w:pPr>
      <w:r w:rsidRPr="003B0619">
        <w:rPr>
          <w:color w:val="000000"/>
        </w:rPr>
        <w:t>W przypadku, gdy wady są możliwe do usunięcia  przez Wykonawcę i Zamawiający wyznaczy Wykonawcy termin na ich usunięcie:</w:t>
      </w:r>
    </w:p>
    <w:p w:rsidR="00E11685" w:rsidRPr="003B0619" w:rsidRDefault="00E11685" w:rsidP="001C4681">
      <w:pPr>
        <w:numPr>
          <w:ilvl w:val="0"/>
          <w:numId w:val="24"/>
        </w:numPr>
        <w:spacing w:after="0" w:line="240" w:lineRule="auto"/>
        <w:ind w:left="993" w:hanging="284"/>
        <w:jc w:val="both"/>
        <w:rPr>
          <w:color w:val="000000"/>
        </w:rPr>
      </w:pPr>
      <w:r w:rsidRPr="003B0619">
        <w:rPr>
          <w:color w:val="000000"/>
        </w:rPr>
        <w:t>jeżeli wady zostaną usunięte w terminie wyznaczonym przez Wykonawcę, Zamawiającemu przysługują kary umowne,  tj. za opóźnienia w realizacji przedmiotu zamówienia.</w:t>
      </w:r>
    </w:p>
    <w:p w:rsidR="00E11685" w:rsidRPr="003B0619" w:rsidRDefault="00E11685" w:rsidP="001C4681">
      <w:pPr>
        <w:numPr>
          <w:ilvl w:val="0"/>
          <w:numId w:val="24"/>
        </w:numPr>
        <w:spacing w:after="0" w:line="240" w:lineRule="auto"/>
        <w:ind w:left="993" w:hanging="284"/>
        <w:jc w:val="both"/>
        <w:rPr>
          <w:color w:val="000000"/>
        </w:rPr>
      </w:pPr>
      <w:r w:rsidRPr="003B0619">
        <w:rPr>
          <w:color w:val="000000"/>
        </w:rPr>
        <w:t>jeżeli wady nie zostaną usunięte w terminie lub nie zos</w:t>
      </w:r>
      <w:r w:rsidR="00C12D7F">
        <w:rPr>
          <w:color w:val="000000"/>
        </w:rPr>
        <w:t>taną usunięte w sposób należyty</w:t>
      </w:r>
      <w:r w:rsidRPr="003B0619">
        <w:rPr>
          <w:color w:val="000000"/>
        </w:rPr>
        <w:t>, Zamawiający będzie miał prawo odstąpić od realizacji przedmiotu zamówienia i żądać zapłaty kary umownej z tego tytułu.</w:t>
      </w:r>
    </w:p>
    <w:p w:rsidR="00E11685" w:rsidRPr="003B0619" w:rsidRDefault="00E11685" w:rsidP="001C4681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color w:val="000000"/>
        </w:rPr>
      </w:pPr>
      <w:r w:rsidRPr="003B0619">
        <w:rPr>
          <w:b/>
          <w:bCs/>
          <w:color w:val="000000"/>
        </w:rPr>
        <w:t>Kary umowne:</w:t>
      </w:r>
    </w:p>
    <w:p w:rsidR="00E11685" w:rsidRPr="003B0619" w:rsidRDefault="00E11685" w:rsidP="001C4681">
      <w:pPr>
        <w:numPr>
          <w:ilvl w:val="0"/>
          <w:numId w:val="25"/>
        </w:numPr>
        <w:spacing w:after="0" w:line="240" w:lineRule="auto"/>
        <w:ind w:left="709" w:hanging="425"/>
        <w:jc w:val="both"/>
        <w:rPr>
          <w:color w:val="000000"/>
        </w:rPr>
      </w:pPr>
      <w:r w:rsidRPr="003B0619">
        <w:rPr>
          <w:color w:val="000000"/>
        </w:rPr>
        <w:t xml:space="preserve">Zamawiający naliczy kary umowne w wysokości: </w:t>
      </w:r>
    </w:p>
    <w:p w:rsidR="00E11685" w:rsidRPr="003B0619" w:rsidRDefault="00705DB3" w:rsidP="001C4681">
      <w:pPr>
        <w:numPr>
          <w:ilvl w:val="0"/>
          <w:numId w:val="26"/>
        </w:numPr>
        <w:spacing w:after="0" w:line="240" w:lineRule="auto"/>
        <w:ind w:left="1154"/>
        <w:jc w:val="both"/>
        <w:rPr>
          <w:color w:val="000000"/>
        </w:rPr>
      </w:pPr>
      <w:r>
        <w:rPr>
          <w:color w:val="000000"/>
        </w:rPr>
        <w:t>1</w:t>
      </w:r>
      <w:r w:rsidR="00E11685" w:rsidRPr="003B0619">
        <w:rPr>
          <w:color w:val="000000"/>
        </w:rPr>
        <w:t xml:space="preserve"> % wartości netto wynagrodzenia – za każdy dzień opóźnienia, przekraczający termin  realizacji zamówienia,</w:t>
      </w:r>
    </w:p>
    <w:p w:rsidR="00E11685" w:rsidRPr="003B0619" w:rsidRDefault="00705DB3" w:rsidP="001C4681">
      <w:pPr>
        <w:numPr>
          <w:ilvl w:val="0"/>
          <w:numId w:val="26"/>
        </w:numPr>
        <w:autoSpaceDE w:val="0"/>
        <w:autoSpaceDN w:val="0"/>
        <w:spacing w:after="0" w:line="240" w:lineRule="auto"/>
        <w:ind w:left="1154"/>
        <w:jc w:val="both"/>
        <w:rPr>
          <w:color w:val="000000"/>
        </w:rPr>
      </w:pPr>
      <w:r>
        <w:rPr>
          <w:color w:val="000000"/>
        </w:rPr>
        <w:t>1</w:t>
      </w:r>
      <w:r w:rsidR="00066E17">
        <w:rPr>
          <w:color w:val="000000"/>
        </w:rPr>
        <w:t xml:space="preserve"> </w:t>
      </w:r>
      <w:r w:rsidR="00E11685" w:rsidRPr="003B0619">
        <w:rPr>
          <w:color w:val="000000"/>
        </w:rPr>
        <w:t xml:space="preserve"> % wartości netto wynagrodzenia – za każdy dzień opóźnienia, przekraczający termin świadczeń serwisowych/gwarancyjnych,</w:t>
      </w:r>
    </w:p>
    <w:p w:rsidR="00E11685" w:rsidRPr="003B0619" w:rsidRDefault="00E11685" w:rsidP="001C4681">
      <w:pPr>
        <w:numPr>
          <w:ilvl w:val="0"/>
          <w:numId w:val="25"/>
        </w:numPr>
        <w:spacing w:after="0" w:line="240" w:lineRule="auto"/>
        <w:ind w:left="709" w:hanging="425"/>
        <w:jc w:val="both"/>
        <w:rPr>
          <w:color w:val="000000"/>
        </w:rPr>
      </w:pPr>
      <w:r w:rsidRPr="003B0619">
        <w:rPr>
          <w:color w:val="000000"/>
        </w:rPr>
        <w:t xml:space="preserve">W przypadku odstąpienia przez Zamawiającego od umowy z przyczyn, za które Wykonawca ponosi odpowiedzialność, Zamawiający będzie uprawniony do nałożenia na Wykonawcę kary umownej w wysokości </w:t>
      </w:r>
      <w:r w:rsidR="00396DFB">
        <w:rPr>
          <w:color w:val="000000"/>
        </w:rPr>
        <w:t>50</w:t>
      </w:r>
      <w:r w:rsidRPr="003B0619">
        <w:rPr>
          <w:color w:val="000000"/>
        </w:rPr>
        <w:t xml:space="preserve"> % wartości netto wynagrodzenia.</w:t>
      </w:r>
    </w:p>
    <w:p w:rsidR="00E11685" w:rsidRPr="003B0619" w:rsidRDefault="00E11685" w:rsidP="001C4681">
      <w:pPr>
        <w:numPr>
          <w:ilvl w:val="0"/>
          <w:numId w:val="25"/>
        </w:numPr>
        <w:spacing w:after="0" w:line="240" w:lineRule="auto"/>
        <w:ind w:left="709" w:hanging="425"/>
        <w:jc w:val="both"/>
        <w:rPr>
          <w:color w:val="000000"/>
        </w:rPr>
      </w:pPr>
      <w:r w:rsidRPr="003B0619">
        <w:rPr>
          <w:color w:val="000000"/>
        </w:rPr>
        <w:t xml:space="preserve">Zamawiający jest uprawniony do dochodzenia odszkodowania przenoszącego wysokość zastrzeżonych umową kar umownych oraz wszelkich roszczeń z tytułu niewykonania lub nienależytego wykonania przedmiotu umowy. </w:t>
      </w:r>
    </w:p>
    <w:p w:rsidR="00E11685" w:rsidRPr="003B0619" w:rsidRDefault="00E11685" w:rsidP="001C4681">
      <w:pPr>
        <w:numPr>
          <w:ilvl w:val="0"/>
          <w:numId w:val="25"/>
        </w:numPr>
        <w:spacing w:after="0" w:line="240" w:lineRule="auto"/>
        <w:ind w:left="709" w:hanging="425"/>
        <w:jc w:val="both"/>
        <w:rPr>
          <w:color w:val="000000"/>
        </w:rPr>
      </w:pPr>
      <w:r w:rsidRPr="003B0619">
        <w:rPr>
          <w:color w:val="000000"/>
        </w:rPr>
        <w:t xml:space="preserve">Kary umowne płatne będą w terminie 14 dni od daty otrzymania przez Wykonawcę wezwania do ich zapłaty. </w:t>
      </w:r>
    </w:p>
    <w:p w:rsidR="00E11685" w:rsidRPr="003B0619" w:rsidRDefault="00E11685" w:rsidP="001C4681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color w:val="000000"/>
        </w:rPr>
      </w:pPr>
      <w:r w:rsidRPr="003B0619">
        <w:rPr>
          <w:b/>
          <w:bCs/>
          <w:color w:val="000000"/>
          <w:lang w:eastAsia="ar-SA"/>
        </w:rPr>
        <w:t>Odstąpienie od Umowy:</w:t>
      </w:r>
    </w:p>
    <w:p w:rsidR="00E11685" w:rsidRPr="003B0619" w:rsidRDefault="00E11685" w:rsidP="001C4681">
      <w:pPr>
        <w:numPr>
          <w:ilvl w:val="0"/>
          <w:numId w:val="27"/>
        </w:numPr>
        <w:spacing w:after="0" w:line="240" w:lineRule="auto"/>
        <w:ind w:left="567" w:hanging="283"/>
        <w:jc w:val="both"/>
        <w:rPr>
          <w:color w:val="000000"/>
        </w:rPr>
      </w:pPr>
      <w:r w:rsidRPr="003B0619">
        <w:rPr>
          <w:color w:val="000000"/>
        </w:rPr>
        <w:t>Zamawiający, poza innymi przypadkami określonymi w Umowie oraz w Kodeksie cywilnym, może  odstąpić od  umowy na realizację przedmiotu zamówienia w następujących przypadkach:</w:t>
      </w:r>
    </w:p>
    <w:p w:rsidR="00E11685" w:rsidRPr="003B0619" w:rsidRDefault="00E11685" w:rsidP="001C4681">
      <w:pPr>
        <w:numPr>
          <w:ilvl w:val="0"/>
          <w:numId w:val="28"/>
        </w:numPr>
        <w:spacing w:after="0" w:line="240" w:lineRule="auto"/>
        <w:ind w:left="851" w:hanging="284"/>
        <w:jc w:val="both"/>
        <w:rPr>
          <w:color w:val="000000"/>
        </w:rPr>
      </w:pPr>
      <w:r w:rsidRPr="003B0619">
        <w:rPr>
          <w:color w:val="000000"/>
        </w:rPr>
        <w:t>gdy  Wykonawca opóźnia się z realizacją przedmiotu zamówienia o więcej niż 14 dni.</w:t>
      </w:r>
    </w:p>
    <w:p w:rsidR="00E11685" w:rsidRPr="003B0619" w:rsidRDefault="00E11685" w:rsidP="001C4681">
      <w:pPr>
        <w:numPr>
          <w:ilvl w:val="0"/>
          <w:numId w:val="28"/>
        </w:numPr>
        <w:autoSpaceDE w:val="0"/>
        <w:spacing w:after="0" w:line="240" w:lineRule="auto"/>
        <w:ind w:left="851" w:hanging="284"/>
        <w:jc w:val="both"/>
        <w:rPr>
          <w:color w:val="000000"/>
          <w:lang w:eastAsia="ar-SA"/>
        </w:rPr>
      </w:pPr>
      <w:r w:rsidRPr="003B0619">
        <w:rPr>
          <w:color w:val="000000"/>
        </w:rPr>
        <w:t>gdy przedmiot zamówienia jest wadliwy lub niezgodny z warunkami określ</w:t>
      </w:r>
      <w:r w:rsidR="002B2072">
        <w:rPr>
          <w:color w:val="000000"/>
        </w:rPr>
        <w:t xml:space="preserve">onymi w zapytaniu ofertowym </w:t>
      </w:r>
      <w:r w:rsidRPr="003B0619">
        <w:rPr>
          <w:color w:val="000000"/>
        </w:rPr>
        <w:t>i w umowie, jeśli Wykonawca w dodatkowym terminie wyznaczonym przez Zamawiającego, nie dłuższym niż 7 dni, nie usunie stwierdzonych naruszeń,</w:t>
      </w:r>
    </w:p>
    <w:p w:rsidR="00E11685" w:rsidRPr="003B0619" w:rsidRDefault="00E11685" w:rsidP="001C4681">
      <w:pPr>
        <w:numPr>
          <w:ilvl w:val="0"/>
          <w:numId w:val="28"/>
        </w:numPr>
        <w:autoSpaceDE w:val="0"/>
        <w:spacing w:after="0" w:line="240" w:lineRule="auto"/>
        <w:ind w:left="851" w:hanging="284"/>
        <w:jc w:val="both"/>
        <w:rPr>
          <w:color w:val="000000"/>
          <w:lang w:eastAsia="ar-SA"/>
        </w:rPr>
      </w:pPr>
      <w:r w:rsidRPr="003B0619">
        <w:rPr>
          <w:color w:val="000000"/>
        </w:rPr>
        <w:t xml:space="preserve">gdy według oceny Zamawiającego wykonanie przedmiotu zamówienia przez Wykonawcę jest wątpliwe ze względu na jego stan majątkowy. </w:t>
      </w:r>
    </w:p>
    <w:p w:rsidR="00E11685" w:rsidRPr="003B0619" w:rsidRDefault="00E11685" w:rsidP="001C4681">
      <w:pPr>
        <w:numPr>
          <w:ilvl w:val="0"/>
          <w:numId w:val="2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color w:val="000000"/>
          <w:lang w:eastAsia="ar-SA"/>
        </w:rPr>
      </w:pPr>
      <w:r w:rsidRPr="003B0619">
        <w:rPr>
          <w:color w:val="000000"/>
          <w:lang w:eastAsia="ar-SA"/>
        </w:rPr>
        <w:t xml:space="preserve">W przypadkach, o których mowa w  pkt. 1 lit. a) i b) Zamawiający może odstąpić od </w:t>
      </w:r>
      <w:r w:rsidRPr="003B0619">
        <w:rPr>
          <w:color w:val="000000"/>
        </w:rPr>
        <w:t> umowy</w:t>
      </w:r>
      <w:r w:rsidRPr="003B0619">
        <w:rPr>
          <w:color w:val="000000"/>
          <w:lang w:eastAsia="ar-SA"/>
        </w:rPr>
        <w:t xml:space="preserve"> w terminie 30 dni od powzięcia wiadomości o tych okolicznościach.</w:t>
      </w:r>
    </w:p>
    <w:p w:rsidR="001C4681" w:rsidRPr="001C4681" w:rsidRDefault="001C4681" w:rsidP="001C4681">
      <w:pPr>
        <w:pStyle w:val="Akapitzlist"/>
        <w:numPr>
          <w:ilvl w:val="0"/>
          <w:numId w:val="17"/>
        </w:numPr>
        <w:ind w:left="284" w:hanging="284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  <w:r w:rsidRPr="001C4681">
        <w:rPr>
          <w:rFonts w:asciiTheme="minorHAnsi" w:hAnsiTheme="minorHAnsi"/>
          <w:color w:val="000000"/>
          <w:sz w:val="22"/>
          <w:szCs w:val="22"/>
        </w:rPr>
        <w:t>W  przypadku  udzielenia  zamówienia  podmiotom trzecim w zakresie co najmniej 20% wartości umowy, Wykonawca zob</w:t>
      </w:r>
      <w:r>
        <w:rPr>
          <w:rFonts w:asciiTheme="minorHAnsi" w:hAnsiTheme="minorHAnsi"/>
          <w:color w:val="000000"/>
          <w:sz w:val="22"/>
          <w:szCs w:val="22"/>
        </w:rPr>
        <w:t>owiązany jest do przedstawienia na</w:t>
      </w:r>
      <w:r w:rsidRPr="001C4681">
        <w:rPr>
          <w:rFonts w:asciiTheme="minorHAnsi" w:hAnsiTheme="minorHAnsi"/>
          <w:color w:val="000000"/>
          <w:sz w:val="22"/>
          <w:szCs w:val="22"/>
        </w:rPr>
        <w:t xml:space="preserve"> żądanie  Zamawiającego,  dokumentów związanych z rzeczywistymi kosztami ponoszonymi przez wszystkie zaangażowane podmioty na realizację  prac  objętych  w/w  zamówieniem.  Powyższe  dokumenty  powinny  jednoznacznie wskazywać  zakres  wykonanych  prac  oraz  koszty  ich  wykonania,  w  tym  koszty  wszelkich  marż występujących w umowach zawartych z podwykonawcami.</w:t>
      </w:r>
    </w:p>
    <w:p w:rsidR="00E11685" w:rsidRPr="001C4681" w:rsidRDefault="00E11685" w:rsidP="001C4681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color w:val="000000"/>
        </w:rPr>
      </w:pPr>
      <w:r w:rsidRPr="001C4681">
        <w:rPr>
          <w:b/>
          <w:bCs/>
          <w:color w:val="000000"/>
        </w:rPr>
        <w:t>Postanowienia  końcowe:</w:t>
      </w:r>
    </w:p>
    <w:p w:rsidR="00E11685" w:rsidRPr="001C4681" w:rsidRDefault="00E11685" w:rsidP="001C4681">
      <w:pPr>
        <w:numPr>
          <w:ilvl w:val="0"/>
          <w:numId w:val="31"/>
        </w:numPr>
        <w:spacing w:after="0" w:line="240" w:lineRule="auto"/>
        <w:ind w:left="567" w:hanging="283"/>
        <w:jc w:val="both"/>
        <w:rPr>
          <w:color w:val="000000"/>
        </w:rPr>
      </w:pPr>
      <w:r w:rsidRPr="001C4681">
        <w:rPr>
          <w:color w:val="000000"/>
        </w:rPr>
        <w:t xml:space="preserve">Wykonawca nie ma prawa cesji praw i/lub obowiązków wynikających z niniejszej umowy na rzecz osób trzecich, z zastrzeżeniem pkt. 2 niniejszego paragrafu. </w:t>
      </w:r>
    </w:p>
    <w:p w:rsidR="00E11685" w:rsidRPr="003B0619" w:rsidRDefault="00E11685" w:rsidP="001C4681">
      <w:pPr>
        <w:numPr>
          <w:ilvl w:val="0"/>
          <w:numId w:val="31"/>
        </w:numPr>
        <w:spacing w:after="0" w:line="240" w:lineRule="auto"/>
        <w:ind w:left="567" w:hanging="283"/>
        <w:jc w:val="both"/>
        <w:rPr>
          <w:color w:val="000000"/>
        </w:rPr>
      </w:pPr>
      <w:r w:rsidRPr="003B0619">
        <w:rPr>
          <w:color w:val="000000"/>
        </w:rPr>
        <w:t>Przelew wierzytelności Wykonawcy wynikających z niniejszej umowy wymaga dla swej ważności uprzedniej pisemnej zgody Zamawiającego.</w:t>
      </w:r>
    </w:p>
    <w:p w:rsidR="00E11685" w:rsidRPr="003B0619" w:rsidRDefault="00E11685" w:rsidP="001C4681">
      <w:pPr>
        <w:numPr>
          <w:ilvl w:val="0"/>
          <w:numId w:val="31"/>
        </w:numPr>
        <w:spacing w:after="0" w:line="240" w:lineRule="auto"/>
        <w:ind w:left="567" w:hanging="283"/>
        <w:jc w:val="both"/>
        <w:rPr>
          <w:color w:val="000000"/>
        </w:rPr>
      </w:pPr>
      <w:r w:rsidRPr="003B0619">
        <w:rPr>
          <w:color w:val="000000"/>
        </w:rPr>
        <w:t>Wszelkie zmiany postanowień zawartej umowy wymagają dla swej ważności formy pisemnej w postaci aneksu podpisanego przez obie strony.</w:t>
      </w:r>
    </w:p>
    <w:p w:rsidR="00E11685" w:rsidRPr="003B0619" w:rsidRDefault="00E11685" w:rsidP="001C4681">
      <w:pPr>
        <w:numPr>
          <w:ilvl w:val="0"/>
          <w:numId w:val="31"/>
        </w:numPr>
        <w:spacing w:after="0" w:line="240" w:lineRule="auto"/>
        <w:ind w:left="567" w:hanging="283"/>
        <w:jc w:val="both"/>
        <w:rPr>
          <w:color w:val="000000"/>
        </w:rPr>
      </w:pPr>
      <w:r w:rsidRPr="003B0619">
        <w:rPr>
          <w:color w:val="000000"/>
        </w:rPr>
        <w:t>Wszelkie spory między stronami wynikające z niniejszej umowy rozstrzygane będą na zasadzie wzajemnego porozumienia.</w:t>
      </w:r>
    </w:p>
    <w:p w:rsidR="00E11685" w:rsidRPr="003B0619" w:rsidRDefault="00E11685" w:rsidP="001C4681">
      <w:pPr>
        <w:numPr>
          <w:ilvl w:val="0"/>
          <w:numId w:val="31"/>
        </w:numPr>
        <w:spacing w:after="0" w:line="240" w:lineRule="auto"/>
        <w:ind w:left="567" w:hanging="283"/>
        <w:jc w:val="both"/>
        <w:rPr>
          <w:color w:val="000000"/>
        </w:rPr>
      </w:pPr>
      <w:r w:rsidRPr="003B0619">
        <w:rPr>
          <w:color w:val="000000"/>
        </w:rPr>
        <w:t>Jeżeli strony nie osiągną kompromisu wówczas sprawy sporne, kierowane będą do sądu powszechnego właściwego dla siedziby Zamawiającego.</w:t>
      </w:r>
    </w:p>
    <w:p w:rsidR="00E11685" w:rsidRPr="003B0619" w:rsidRDefault="00E11685" w:rsidP="001C4681">
      <w:pPr>
        <w:numPr>
          <w:ilvl w:val="0"/>
          <w:numId w:val="31"/>
        </w:numPr>
        <w:shd w:val="clear" w:color="auto" w:fill="FFFFFF"/>
        <w:autoSpaceDE w:val="0"/>
        <w:autoSpaceDN w:val="0"/>
        <w:spacing w:after="0" w:line="240" w:lineRule="auto"/>
        <w:ind w:left="567" w:hanging="283"/>
        <w:jc w:val="both"/>
        <w:rPr>
          <w:color w:val="000000"/>
        </w:rPr>
      </w:pPr>
      <w:r w:rsidRPr="003B0619">
        <w:rPr>
          <w:color w:val="000000"/>
          <w:spacing w:val="1"/>
        </w:rPr>
        <w:t>W sprawach nieuregulowanych w umowie stosuje się przepisy prawa materialnego polskiego.</w:t>
      </w:r>
    </w:p>
    <w:p w:rsidR="00E11685" w:rsidRPr="003B0619" w:rsidRDefault="00E11685" w:rsidP="001C4681">
      <w:pPr>
        <w:numPr>
          <w:ilvl w:val="0"/>
          <w:numId w:val="31"/>
        </w:numPr>
        <w:shd w:val="clear" w:color="auto" w:fill="FFFFFF"/>
        <w:autoSpaceDE w:val="0"/>
        <w:autoSpaceDN w:val="0"/>
        <w:spacing w:after="0" w:line="240" w:lineRule="auto"/>
        <w:ind w:left="567" w:hanging="283"/>
        <w:jc w:val="both"/>
        <w:rPr>
          <w:color w:val="000000"/>
        </w:rPr>
      </w:pPr>
      <w:r w:rsidRPr="003B0619">
        <w:rPr>
          <w:color w:val="000000"/>
          <w:spacing w:val="1"/>
        </w:rPr>
        <w:t>Umowa sporządzona zostanie w języku polskim.</w:t>
      </w:r>
    </w:p>
    <w:p w:rsidR="00E11685" w:rsidRPr="003B0619" w:rsidRDefault="00E11685" w:rsidP="00E11685">
      <w:pPr>
        <w:shd w:val="clear" w:color="auto" w:fill="FFFFFF"/>
        <w:autoSpaceDE w:val="0"/>
        <w:autoSpaceDN w:val="0"/>
        <w:spacing w:after="0" w:line="23" w:lineRule="atLeast"/>
        <w:ind w:left="567"/>
        <w:jc w:val="both"/>
        <w:rPr>
          <w:color w:val="000000"/>
        </w:rPr>
      </w:pPr>
    </w:p>
    <w:p w:rsidR="00E11685" w:rsidRPr="003B0619" w:rsidRDefault="00E11685" w:rsidP="00E11685">
      <w:pPr>
        <w:pStyle w:val="Akapitzlist1"/>
        <w:spacing w:line="23" w:lineRule="atLeast"/>
        <w:ind w:left="0"/>
        <w:jc w:val="both"/>
        <w:rPr>
          <w:rFonts w:ascii="Calibri" w:hAnsi="Calibri"/>
          <w:b/>
          <w:color w:val="000000"/>
          <w:sz w:val="22"/>
          <w:szCs w:val="22"/>
        </w:rPr>
      </w:pPr>
      <w:r w:rsidRPr="003B0619">
        <w:rPr>
          <w:rFonts w:ascii="Calibri" w:hAnsi="Calibri"/>
          <w:b/>
          <w:color w:val="000000"/>
          <w:sz w:val="22"/>
          <w:szCs w:val="22"/>
        </w:rPr>
        <w:t>XIII. ISTOTNE ZMIANY WARUNKÓW UMOWY</w:t>
      </w:r>
    </w:p>
    <w:p w:rsidR="00E11685" w:rsidRPr="003B0619" w:rsidRDefault="00E11685" w:rsidP="00E11685">
      <w:pPr>
        <w:pStyle w:val="Akapitzlist1"/>
        <w:numPr>
          <w:ilvl w:val="3"/>
          <w:numId w:val="14"/>
        </w:numPr>
        <w:spacing w:line="23" w:lineRule="atLeast"/>
        <w:ind w:left="284" w:hanging="284"/>
        <w:jc w:val="both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 w:rsidRPr="003B0619">
        <w:rPr>
          <w:rFonts w:ascii="Calibri" w:hAnsi="Calibri"/>
          <w:color w:val="000000"/>
          <w:sz w:val="22"/>
          <w:szCs w:val="22"/>
          <w:shd w:val="clear" w:color="auto" w:fill="FFFFFF"/>
        </w:rPr>
        <w:t>Zamawiający przewiduje możliwość zmian postanowień zawartej umowy w stosunku do treści oferty, na podstawie której dokonano wyboru Wykonawcy, w przypadku wystąpienia, co najmniej jednej z okoliczności wymienionych poniżej, z uwzględnieniem podawanych warunków ich wprowadzenia, tj.:</w:t>
      </w:r>
    </w:p>
    <w:p w:rsidR="00E11685" w:rsidRPr="003B0619" w:rsidRDefault="00E11685" w:rsidP="00E11685">
      <w:pPr>
        <w:pStyle w:val="Teksttreci0"/>
        <w:numPr>
          <w:ilvl w:val="0"/>
          <w:numId w:val="45"/>
        </w:numPr>
        <w:shd w:val="clear" w:color="auto" w:fill="auto"/>
        <w:spacing w:line="23" w:lineRule="atLeast"/>
        <w:ind w:left="567" w:right="20" w:hanging="283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3B0619">
        <w:rPr>
          <w:rFonts w:ascii="Calibri" w:hAnsi="Calibri" w:cs="Times New Roman"/>
          <w:color w:val="000000"/>
          <w:sz w:val="22"/>
          <w:szCs w:val="22"/>
        </w:rPr>
        <w:t xml:space="preserve">zmiany dotyczą realizacji dodatkowych dostaw od dotychczasowego wykonawcy, nieobjętych zamówieniem podstawowym, o </w:t>
      </w:r>
      <w:r w:rsidRPr="003B0619">
        <w:rPr>
          <w:rFonts w:ascii="Calibri" w:hAnsi="Calibri" w:cs="Times New Roman"/>
          <w:color w:val="000000"/>
          <w:sz w:val="22"/>
          <w:szCs w:val="22"/>
        </w:rPr>
        <w:tab/>
        <w:t>ile stały się niezbędne i zostały spełnione łącznie następujące warunki:</w:t>
      </w:r>
    </w:p>
    <w:p w:rsidR="00E11685" w:rsidRPr="003B0619" w:rsidRDefault="00E11685" w:rsidP="00E11685">
      <w:pPr>
        <w:pStyle w:val="Teksttreci0"/>
        <w:numPr>
          <w:ilvl w:val="0"/>
          <w:numId w:val="41"/>
        </w:numPr>
        <w:shd w:val="clear" w:color="auto" w:fill="auto"/>
        <w:tabs>
          <w:tab w:val="left" w:pos="851"/>
        </w:tabs>
        <w:spacing w:line="23" w:lineRule="atLeast"/>
        <w:ind w:left="851" w:right="20" w:hanging="284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3B0619">
        <w:rPr>
          <w:rFonts w:ascii="Calibri" w:hAnsi="Calibri" w:cs="Times New Roman"/>
          <w:color w:val="000000"/>
          <w:sz w:val="22"/>
          <w:szCs w:val="22"/>
        </w:rPr>
        <w:t>zmiana wykonawcy nie może zostać dokonana z powodów ekonomicznych lub technicznych, w szczególności dotyczących zamienności lub interoperacyjności sprzętu, usług lub instalacji, zamówionych w ramach zamówienia podstawowego,</w:t>
      </w:r>
    </w:p>
    <w:p w:rsidR="00E11685" w:rsidRPr="003B0619" w:rsidRDefault="00E11685" w:rsidP="00E11685">
      <w:pPr>
        <w:pStyle w:val="Teksttreci0"/>
        <w:numPr>
          <w:ilvl w:val="0"/>
          <w:numId w:val="41"/>
        </w:numPr>
        <w:shd w:val="clear" w:color="auto" w:fill="auto"/>
        <w:tabs>
          <w:tab w:val="left" w:pos="851"/>
          <w:tab w:val="left" w:pos="1059"/>
        </w:tabs>
        <w:spacing w:line="23" w:lineRule="atLeast"/>
        <w:ind w:left="851" w:right="20" w:hanging="284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3B0619">
        <w:rPr>
          <w:rFonts w:ascii="Calibri" w:hAnsi="Calibri" w:cs="Times New Roman"/>
          <w:color w:val="000000"/>
          <w:sz w:val="22"/>
          <w:szCs w:val="22"/>
        </w:rPr>
        <w:t>zmiana wykonawcy spowodowałaby istotną niedogodność lub znaczne zwiększenie kosztów dla zamawiającego,</w:t>
      </w:r>
    </w:p>
    <w:p w:rsidR="00E11685" w:rsidRPr="003B0619" w:rsidRDefault="00E11685" w:rsidP="00E11685">
      <w:pPr>
        <w:pStyle w:val="Teksttreci0"/>
        <w:numPr>
          <w:ilvl w:val="0"/>
          <w:numId w:val="41"/>
        </w:numPr>
        <w:shd w:val="clear" w:color="auto" w:fill="auto"/>
        <w:tabs>
          <w:tab w:val="left" w:pos="851"/>
          <w:tab w:val="left" w:pos="1059"/>
        </w:tabs>
        <w:spacing w:line="23" w:lineRule="atLeast"/>
        <w:ind w:left="851" w:right="20" w:hanging="284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3B0619">
        <w:rPr>
          <w:rFonts w:ascii="Calibri" w:hAnsi="Calibri" w:cs="Times New Roman"/>
          <w:color w:val="000000"/>
          <w:sz w:val="22"/>
          <w:szCs w:val="22"/>
        </w:rPr>
        <w:t>wartość każdej kolejnej zmiany nie przekracza 50% wartości zamówienia określonej pierwotnie w umowie,</w:t>
      </w:r>
    </w:p>
    <w:p w:rsidR="00E11685" w:rsidRPr="003B0619" w:rsidRDefault="00E11685" w:rsidP="00E11685">
      <w:pPr>
        <w:pStyle w:val="Teksttreci0"/>
        <w:numPr>
          <w:ilvl w:val="0"/>
          <w:numId w:val="45"/>
        </w:numPr>
        <w:shd w:val="clear" w:color="auto" w:fill="auto"/>
        <w:spacing w:line="23" w:lineRule="atLeast"/>
        <w:ind w:left="567" w:right="20" w:hanging="283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3B0619">
        <w:rPr>
          <w:rFonts w:ascii="Calibri" w:hAnsi="Calibri" w:cs="Times New Roman"/>
          <w:color w:val="000000"/>
          <w:sz w:val="22"/>
          <w:szCs w:val="22"/>
        </w:rPr>
        <w:t>zmiana nie prowadzi do zmiany charakteru umowy i zostały spełnione łącznie następujące warunki:</w:t>
      </w:r>
    </w:p>
    <w:p w:rsidR="00E11685" w:rsidRPr="003B0619" w:rsidRDefault="00E11685" w:rsidP="00E11685">
      <w:pPr>
        <w:pStyle w:val="Teksttreci0"/>
        <w:numPr>
          <w:ilvl w:val="0"/>
          <w:numId w:val="39"/>
        </w:numPr>
        <w:shd w:val="clear" w:color="auto" w:fill="auto"/>
        <w:tabs>
          <w:tab w:val="left" w:pos="851"/>
        </w:tabs>
        <w:spacing w:line="23" w:lineRule="atLeast"/>
        <w:ind w:left="851" w:right="20" w:hanging="284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3B0619">
        <w:rPr>
          <w:rFonts w:ascii="Calibri" w:hAnsi="Calibri" w:cs="Times New Roman"/>
          <w:color w:val="000000"/>
          <w:sz w:val="22"/>
          <w:szCs w:val="22"/>
        </w:rPr>
        <w:t>konieczność zmiany umowy spowodowana jest okolicznościami, których zamawiający, działając z należytą starannością, nie mógł przewidzieć,</w:t>
      </w:r>
    </w:p>
    <w:p w:rsidR="00E11685" w:rsidRPr="003B0619" w:rsidRDefault="00E11685" w:rsidP="00E11685">
      <w:pPr>
        <w:pStyle w:val="Teksttreci0"/>
        <w:numPr>
          <w:ilvl w:val="0"/>
          <w:numId w:val="39"/>
        </w:numPr>
        <w:shd w:val="clear" w:color="auto" w:fill="auto"/>
        <w:tabs>
          <w:tab w:val="left" w:pos="851"/>
        </w:tabs>
        <w:spacing w:line="23" w:lineRule="atLeast"/>
        <w:ind w:left="851" w:right="20" w:hanging="284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3B0619">
        <w:rPr>
          <w:rFonts w:ascii="Calibri" w:hAnsi="Calibri" w:cs="Times New Roman"/>
          <w:color w:val="000000"/>
          <w:sz w:val="22"/>
          <w:szCs w:val="22"/>
        </w:rPr>
        <w:t>wartość zmiany nie przekracza 50% wartości za</w:t>
      </w:r>
      <w:r w:rsidR="001C4681">
        <w:rPr>
          <w:rFonts w:ascii="Calibri" w:hAnsi="Calibri" w:cs="Times New Roman"/>
          <w:color w:val="000000"/>
          <w:sz w:val="22"/>
          <w:szCs w:val="22"/>
        </w:rPr>
        <w:t xml:space="preserve">mówienia określonej pierwotnie </w:t>
      </w:r>
      <w:r w:rsidRPr="003B0619">
        <w:rPr>
          <w:rFonts w:ascii="Calibri" w:hAnsi="Calibri" w:cs="Times New Roman"/>
          <w:color w:val="000000"/>
          <w:sz w:val="22"/>
          <w:szCs w:val="22"/>
        </w:rPr>
        <w:t>w umowie,</w:t>
      </w:r>
    </w:p>
    <w:p w:rsidR="00E11685" w:rsidRPr="003B0619" w:rsidRDefault="00E11685" w:rsidP="00E11685">
      <w:pPr>
        <w:pStyle w:val="Teksttreci0"/>
        <w:numPr>
          <w:ilvl w:val="0"/>
          <w:numId w:val="45"/>
        </w:numPr>
        <w:shd w:val="clear" w:color="auto" w:fill="auto"/>
        <w:tabs>
          <w:tab w:val="left" w:pos="567"/>
        </w:tabs>
        <w:spacing w:line="23" w:lineRule="atLeast"/>
        <w:ind w:right="20" w:hanging="436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3B0619">
        <w:rPr>
          <w:rFonts w:ascii="Calibri" w:hAnsi="Calibri" w:cs="Times New Roman"/>
          <w:color w:val="000000"/>
          <w:sz w:val="22"/>
          <w:szCs w:val="22"/>
        </w:rPr>
        <w:t>wykonawcę, któremu Zamawiający udzielił zamówienia, ma zastąpić nowy wykonawca:</w:t>
      </w:r>
    </w:p>
    <w:p w:rsidR="00E11685" w:rsidRPr="003B0619" w:rsidRDefault="00E11685" w:rsidP="00E11685">
      <w:pPr>
        <w:pStyle w:val="Teksttreci0"/>
        <w:numPr>
          <w:ilvl w:val="0"/>
          <w:numId w:val="40"/>
        </w:numPr>
        <w:shd w:val="clear" w:color="auto" w:fill="auto"/>
        <w:tabs>
          <w:tab w:val="left" w:pos="851"/>
        </w:tabs>
        <w:spacing w:line="23" w:lineRule="atLeast"/>
        <w:ind w:left="851" w:hanging="284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3B0619">
        <w:rPr>
          <w:rFonts w:ascii="Calibri" w:hAnsi="Calibri" w:cs="Times New Roman"/>
          <w:color w:val="000000"/>
          <w:sz w:val="22"/>
          <w:szCs w:val="22"/>
        </w:rPr>
        <w:t>na podstawie postanowień umownych, o których mowa w pkt.1,</w:t>
      </w:r>
    </w:p>
    <w:p w:rsidR="00E11685" w:rsidRPr="003B0619" w:rsidRDefault="00E11685" w:rsidP="00E11685">
      <w:pPr>
        <w:pStyle w:val="Teksttreci0"/>
        <w:numPr>
          <w:ilvl w:val="0"/>
          <w:numId w:val="40"/>
        </w:numPr>
        <w:shd w:val="clear" w:color="auto" w:fill="auto"/>
        <w:tabs>
          <w:tab w:val="left" w:pos="851"/>
        </w:tabs>
        <w:spacing w:line="23" w:lineRule="atLeast"/>
        <w:ind w:left="851" w:right="20" w:hanging="284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3B0619">
        <w:rPr>
          <w:rFonts w:ascii="Calibri" w:hAnsi="Calibri" w:cs="Times New Roman"/>
          <w:color w:val="000000"/>
          <w:sz w:val="22"/>
          <w:szCs w:val="22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:rsidR="00E11685" w:rsidRPr="003B0619" w:rsidRDefault="00E11685" w:rsidP="00E11685">
      <w:pPr>
        <w:pStyle w:val="Teksttreci0"/>
        <w:numPr>
          <w:ilvl w:val="0"/>
          <w:numId w:val="40"/>
        </w:numPr>
        <w:shd w:val="clear" w:color="auto" w:fill="auto"/>
        <w:tabs>
          <w:tab w:val="left" w:pos="851"/>
        </w:tabs>
        <w:spacing w:line="23" w:lineRule="atLeast"/>
        <w:ind w:left="851" w:right="20" w:hanging="284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3B0619">
        <w:rPr>
          <w:rFonts w:ascii="Calibri" w:hAnsi="Calibri" w:cs="Times New Roman"/>
          <w:color w:val="000000"/>
          <w:sz w:val="22"/>
          <w:szCs w:val="22"/>
        </w:rPr>
        <w:t>w wyniku przejęcia przez zamawiającego zobowiązań wykonawcy względem jego podwykonawców,</w:t>
      </w:r>
    </w:p>
    <w:p w:rsidR="00E11685" w:rsidRPr="003B0619" w:rsidRDefault="00E11685" w:rsidP="00E11685">
      <w:pPr>
        <w:pStyle w:val="Akapitzlist1"/>
        <w:numPr>
          <w:ilvl w:val="0"/>
          <w:numId w:val="45"/>
        </w:numPr>
        <w:spacing w:line="23" w:lineRule="atLeast"/>
        <w:jc w:val="both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 w:rsidRPr="003B0619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zmiana sposobu rozliczania umowy lub dokonywania płatności na rzecz Wykonawcy np. na skutek zmian zawartej przez Zamawiającego umowy o dofinansowanie projektu lub wytycznych dotyczących realizacji projektu; </w:t>
      </w:r>
    </w:p>
    <w:p w:rsidR="00E11685" w:rsidRPr="003B0619" w:rsidRDefault="00E11685" w:rsidP="00E11685">
      <w:pPr>
        <w:numPr>
          <w:ilvl w:val="0"/>
          <w:numId w:val="45"/>
        </w:numPr>
        <w:suppressAutoHyphens/>
        <w:spacing w:after="0" w:line="23" w:lineRule="atLeast"/>
        <w:jc w:val="both"/>
        <w:rPr>
          <w:bCs/>
          <w:color w:val="000000"/>
        </w:rPr>
      </w:pPr>
      <w:r w:rsidRPr="003B0619">
        <w:rPr>
          <w:bCs/>
          <w:color w:val="000000"/>
        </w:rPr>
        <w:t>wystąpienia siły wyższej,</w:t>
      </w:r>
    </w:p>
    <w:p w:rsidR="00E11685" w:rsidRPr="003B0619" w:rsidRDefault="00E11685" w:rsidP="00E11685">
      <w:pPr>
        <w:pStyle w:val="Akapitzlist1"/>
        <w:numPr>
          <w:ilvl w:val="0"/>
          <w:numId w:val="45"/>
        </w:numPr>
        <w:spacing w:line="23" w:lineRule="atLeast"/>
        <w:jc w:val="both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 w:rsidRPr="003B0619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wystąpienia innej niż wymienione siła wyższa (zdarzenie zewnętrzne lub sytuacja wynikła po stronie Zamawiającego, którego nie mógł przewidzieć i zapobiec, a które uniemożliwia  wykonania przedmiotu umowy , w tym dochowania terminów dostawy zgodnie z zapytaniem ofertowym i dokumentacją; </w:t>
      </w:r>
    </w:p>
    <w:p w:rsidR="00E11685" w:rsidRPr="003B0619" w:rsidRDefault="00E11685" w:rsidP="00E11685">
      <w:pPr>
        <w:pStyle w:val="Akapitzlist1"/>
        <w:numPr>
          <w:ilvl w:val="0"/>
          <w:numId w:val="45"/>
        </w:numPr>
        <w:spacing w:line="23" w:lineRule="atLeast"/>
        <w:jc w:val="both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 w:rsidRPr="003B0619">
        <w:rPr>
          <w:rFonts w:ascii="Calibri" w:hAnsi="Calibri"/>
          <w:color w:val="000000"/>
          <w:sz w:val="22"/>
          <w:szCs w:val="22"/>
          <w:shd w:val="clear" w:color="auto" w:fill="FFFFFF"/>
        </w:rPr>
        <w:t>konieczność zrealizowania projektu o dofinasowanie przy zastosowaniu innych rozwiązań technicznych/technologicznych lub materiałowyc</w:t>
      </w:r>
      <w:r w:rsidR="001C4681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h niż wskazane w dokumentacji, </w:t>
      </w:r>
      <w:r w:rsidRPr="003B0619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w sytuacji, gdyby zastosowanie przewidzianych rozwiązań groziło niewykonaniem lub wadliwym wykonaniem projektu; </w:t>
      </w:r>
    </w:p>
    <w:p w:rsidR="00E11685" w:rsidRPr="003B0619" w:rsidRDefault="00E11685" w:rsidP="00E11685">
      <w:pPr>
        <w:pStyle w:val="Akapitzlist1"/>
        <w:numPr>
          <w:ilvl w:val="0"/>
          <w:numId w:val="45"/>
        </w:numPr>
        <w:spacing w:line="23" w:lineRule="atLeast"/>
        <w:jc w:val="both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 w:rsidRPr="003B0619">
        <w:rPr>
          <w:rFonts w:ascii="Calibri" w:hAnsi="Calibri"/>
          <w:color w:val="000000"/>
          <w:sz w:val="22"/>
          <w:szCs w:val="22"/>
          <w:shd w:val="clear" w:color="auto" w:fill="FFFFFF"/>
        </w:rPr>
        <w:t>w każdym przypadku, gdy zmiana jest korzystna dla Zamawiającego (np. powoduje skrócenie terminu realizacji umowy, zmniejszenie wartości zamówienia).</w:t>
      </w:r>
    </w:p>
    <w:p w:rsidR="00E11685" w:rsidRPr="003B0619" w:rsidRDefault="00E11685" w:rsidP="00E11685">
      <w:pPr>
        <w:pStyle w:val="Akapitzlist3"/>
        <w:numPr>
          <w:ilvl w:val="0"/>
          <w:numId w:val="45"/>
        </w:numPr>
        <w:spacing w:line="23" w:lineRule="atLeast"/>
        <w:jc w:val="both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 w:rsidRPr="003B0619">
        <w:rPr>
          <w:rFonts w:ascii="Calibri" w:hAnsi="Calibri"/>
          <w:color w:val="000000"/>
          <w:sz w:val="22"/>
          <w:szCs w:val="22"/>
          <w:shd w:val="clear" w:color="auto" w:fill="FFFFFF"/>
        </w:rPr>
        <w:t>konieczność zrealizowania dostawy przy zastosowaniu innych rozwiązań technicznych lub technologicznych niż wskazane w dokumentacji, Zamawiający przewiduje możliwość wprowadzenia zmian w umowie z Wykonawcą.</w:t>
      </w:r>
    </w:p>
    <w:p w:rsidR="00E11685" w:rsidRPr="003B0619" w:rsidRDefault="00E11685" w:rsidP="00E11685">
      <w:pPr>
        <w:pStyle w:val="Akapitzlist"/>
        <w:numPr>
          <w:ilvl w:val="0"/>
          <w:numId w:val="38"/>
        </w:numPr>
        <w:spacing w:line="23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3B0619">
        <w:rPr>
          <w:rFonts w:ascii="Calibri" w:hAnsi="Calibri"/>
          <w:color w:val="000000"/>
          <w:sz w:val="22"/>
          <w:szCs w:val="22"/>
        </w:rPr>
        <w:t>Zmiany postanowień zawartej umowy wymagają dla swej ważności aneksu w formie pisemnej pod rygorem nieważności,  podpisanego przez obie strony umowy.</w:t>
      </w:r>
    </w:p>
    <w:p w:rsidR="00E11685" w:rsidRPr="003B0619" w:rsidRDefault="00E11685" w:rsidP="00E11685">
      <w:pPr>
        <w:pStyle w:val="Akapitzlist"/>
        <w:spacing w:line="23" w:lineRule="atLeast"/>
        <w:ind w:left="357"/>
        <w:jc w:val="both"/>
        <w:rPr>
          <w:rFonts w:ascii="Calibri" w:hAnsi="Calibri"/>
          <w:color w:val="000000"/>
          <w:sz w:val="22"/>
          <w:szCs w:val="22"/>
        </w:rPr>
      </w:pPr>
    </w:p>
    <w:p w:rsidR="00E11685" w:rsidRPr="003B0619" w:rsidRDefault="00E11685" w:rsidP="00E11685">
      <w:pPr>
        <w:pStyle w:val="Akapitzlist1"/>
        <w:spacing w:line="23" w:lineRule="atLeast"/>
        <w:ind w:left="0"/>
        <w:jc w:val="both"/>
        <w:rPr>
          <w:rFonts w:ascii="Calibri" w:hAnsi="Calibri"/>
          <w:b/>
          <w:color w:val="000000"/>
          <w:sz w:val="22"/>
          <w:szCs w:val="22"/>
        </w:rPr>
      </w:pPr>
      <w:r w:rsidRPr="003B0619">
        <w:rPr>
          <w:rFonts w:ascii="Calibri" w:hAnsi="Calibri"/>
          <w:b/>
          <w:color w:val="000000"/>
          <w:sz w:val="22"/>
          <w:szCs w:val="22"/>
        </w:rPr>
        <w:t>XIV. ZAŁĄCZNIKI</w:t>
      </w:r>
    </w:p>
    <w:p w:rsidR="00E11685" w:rsidRPr="003B0619" w:rsidRDefault="00E11685" w:rsidP="00E11685">
      <w:pPr>
        <w:numPr>
          <w:ilvl w:val="0"/>
          <w:numId w:val="3"/>
        </w:numPr>
        <w:autoSpaceDE w:val="0"/>
        <w:autoSpaceDN w:val="0"/>
        <w:adjustRightInd w:val="0"/>
        <w:spacing w:after="0" w:line="23" w:lineRule="atLeast"/>
        <w:ind w:left="426"/>
        <w:jc w:val="both"/>
        <w:rPr>
          <w:color w:val="000000"/>
        </w:rPr>
      </w:pPr>
      <w:r w:rsidRPr="003B0619">
        <w:rPr>
          <w:b/>
          <w:color w:val="000000"/>
        </w:rPr>
        <w:t>Załącznik 1</w:t>
      </w:r>
      <w:r w:rsidRPr="003B0619">
        <w:rPr>
          <w:color w:val="000000"/>
        </w:rPr>
        <w:t xml:space="preserve"> – Formularz ofertowy.</w:t>
      </w:r>
    </w:p>
    <w:p w:rsidR="00E11685" w:rsidRPr="003B0619" w:rsidRDefault="00E11685" w:rsidP="00E11685">
      <w:pPr>
        <w:numPr>
          <w:ilvl w:val="0"/>
          <w:numId w:val="3"/>
        </w:numPr>
        <w:autoSpaceDE w:val="0"/>
        <w:autoSpaceDN w:val="0"/>
        <w:adjustRightInd w:val="0"/>
        <w:spacing w:after="0" w:line="23" w:lineRule="atLeast"/>
        <w:ind w:left="426"/>
        <w:jc w:val="both"/>
        <w:rPr>
          <w:color w:val="000000"/>
        </w:rPr>
      </w:pPr>
      <w:r w:rsidRPr="003B0619">
        <w:rPr>
          <w:b/>
          <w:color w:val="000000"/>
        </w:rPr>
        <w:t>Załącznik 2</w:t>
      </w:r>
      <w:r w:rsidRPr="003B0619">
        <w:rPr>
          <w:color w:val="000000"/>
        </w:rPr>
        <w:t xml:space="preserve"> – Oświadczenie o spełnianiu warunków udziału w postępowaniu.</w:t>
      </w:r>
    </w:p>
    <w:p w:rsidR="00E11685" w:rsidRPr="003B0619" w:rsidRDefault="00E11685" w:rsidP="00E11685">
      <w:pPr>
        <w:numPr>
          <w:ilvl w:val="0"/>
          <w:numId w:val="3"/>
        </w:numPr>
        <w:autoSpaceDE w:val="0"/>
        <w:autoSpaceDN w:val="0"/>
        <w:adjustRightInd w:val="0"/>
        <w:spacing w:after="0" w:line="23" w:lineRule="atLeast"/>
        <w:ind w:left="426"/>
        <w:jc w:val="both"/>
        <w:rPr>
          <w:color w:val="000000"/>
        </w:rPr>
      </w:pPr>
      <w:r w:rsidRPr="003B0619">
        <w:rPr>
          <w:b/>
          <w:color w:val="000000"/>
        </w:rPr>
        <w:t>Załącznik 3</w:t>
      </w:r>
      <w:r w:rsidRPr="003B0619">
        <w:rPr>
          <w:color w:val="000000"/>
        </w:rPr>
        <w:t xml:space="preserve"> – Oświadczenie o braku podstaw do wykluczenia z udziału w postępowaniu.</w:t>
      </w:r>
    </w:p>
    <w:p w:rsidR="00E11685" w:rsidRPr="003B0619" w:rsidRDefault="00E11685" w:rsidP="00E11685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3" w:lineRule="atLeast"/>
        <w:ind w:left="426"/>
        <w:jc w:val="both"/>
        <w:rPr>
          <w:color w:val="000000"/>
        </w:rPr>
      </w:pPr>
      <w:r w:rsidRPr="003B0619">
        <w:rPr>
          <w:b/>
          <w:color w:val="000000"/>
        </w:rPr>
        <w:t xml:space="preserve">Załącznik 4 </w:t>
      </w:r>
      <w:r w:rsidRPr="003B0619">
        <w:rPr>
          <w:color w:val="000000"/>
        </w:rPr>
        <w:t>– Parametry techniczno – użytkowe.</w:t>
      </w:r>
    </w:p>
    <w:p w:rsidR="00E11685" w:rsidRDefault="00E11685" w:rsidP="00E11685">
      <w:pPr>
        <w:contextualSpacing/>
        <w:rPr>
          <w:color w:val="000000"/>
        </w:rPr>
      </w:pPr>
    </w:p>
    <w:p w:rsidR="00E11685" w:rsidRDefault="00E11685" w:rsidP="00E11685">
      <w:pPr>
        <w:contextualSpacing/>
        <w:rPr>
          <w:color w:val="000000"/>
        </w:rPr>
      </w:pPr>
    </w:p>
    <w:p w:rsidR="00E11685" w:rsidRDefault="00E11685" w:rsidP="00E11685">
      <w:pPr>
        <w:contextualSpacing/>
        <w:rPr>
          <w:color w:val="000000"/>
        </w:rPr>
      </w:pPr>
    </w:p>
    <w:p w:rsidR="00E11685" w:rsidRDefault="00E11685" w:rsidP="00E11685">
      <w:pPr>
        <w:contextualSpacing/>
        <w:rPr>
          <w:color w:val="000000"/>
        </w:rPr>
      </w:pPr>
    </w:p>
    <w:p w:rsidR="00E11685" w:rsidRDefault="00E11685" w:rsidP="00E11685">
      <w:pPr>
        <w:contextualSpacing/>
        <w:rPr>
          <w:color w:val="000000"/>
        </w:rPr>
      </w:pPr>
    </w:p>
    <w:p w:rsidR="00E11685" w:rsidRDefault="00E11685" w:rsidP="00E11685">
      <w:pPr>
        <w:contextualSpacing/>
        <w:rPr>
          <w:color w:val="000000"/>
        </w:rPr>
      </w:pPr>
    </w:p>
    <w:p w:rsidR="00E11685" w:rsidRDefault="00E11685" w:rsidP="00E11685">
      <w:pPr>
        <w:contextualSpacing/>
        <w:rPr>
          <w:color w:val="000000"/>
        </w:rPr>
      </w:pPr>
    </w:p>
    <w:p w:rsidR="00E11685" w:rsidRDefault="00E11685" w:rsidP="00E11685">
      <w:pPr>
        <w:contextualSpacing/>
        <w:rPr>
          <w:color w:val="000000"/>
        </w:rPr>
      </w:pPr>
    </w:p>
    <w:p w:rsidR="00E11685" w:rsidRDefault="00E11685" w:rsidP="00E11685">
      <w:pPr>
        <w:contextualSpacing/>
        <w:rPr>
          <w:color w:val="000000"/>
        </w:rPr>
      </w:pPr>
    </w:p>
    <w:p w:rsidR="00E11685" w:rsidRDefault="00E11685" w:rsidP="00E11685">
      <w:pPr>
        <w:contextualSpacing/>
        <w:rPr>
          <w:color w:val="000000"/>
        </w:rPr>
      </w:pPr>
    </w:p>
    <w:p w:rsidR="00E11685" w:rsidRDefault="00E11685" w:rsidP="00E11685">
      <w:pPr>
        <w:contextualSpacing/>
        <w:rPr>
          <w:color w:val="000000"/>
        </w:rPr>
      </w:pPr>
    </w:p>
    <w:p w:rsidR="00E11685" w:rsidRDefault="00E11685" w:rsidP="00E11685">
      <w:pPr>
        <w:contextualSpacing/>
        <w:rPr>
          <w:color w:val="000000"/>
        </w:rPr>
      </w:pPr>
    </w:p>
    <w:p w:rsidR="00E11685" w:rsidRDefault="00E11685" w:rsidP="00E11685">
      <w:pPr>
        <w:contextualSpacing/>
        <w:rPr>
          <w:color w:val="000000"/>
        </w:rPr>
      </w:pPr>
    </w:p>
    <w:p w:rsidR="00E11685" w:rsidRDefault="00E11685" w:rsidP="00E11685">
      <w:pPr>
        <w:contextualSpacing/>
        <w:rPr>
          <w:color w:val="000000"/>
        </w:rPr>
      </w:pPr>
    </w:p>
    <w:p w:rsidR="00E11685" w:rsidRDefault="00E11685" w:rsidP="00E11685">
      <w:pPr>
        <w:contextualSpacing/>
        <w:rPr>
          <w:color w:val="000000"/>
        </w:rPr>
      </w:pPr>
    </w:p>
    <w:p w:rsidR="00E11685" w:rsidRDefault="00E11685" w:rsidP="00E11685">
      <w:pPr>
        <w:contextualSpacing/>
        <w:rPr>
          <w:color w:val="000000"/>
        </w:rPr>
      </w:pPr>
    </w:p>
    <w:p w:rsidR="00E11685" w:rsidRDefault="00E11685" w:rsidP="00E11685">
      <w:pPr>
        <w:contextualSpacing/>
        <w:rPr>
          <w:color w:val="000000"/>
        </w:rPr>
      </w:pPr>
    </w:p>
    <w:p w:rsidR="008A0DD3" w:rsidRDefault="008A0DD3" w:rsidP="00E11685">
      <w:pPr>
        <w:contextualSpacing/>
        <w:rPr>
          <w:color w:val="000000"/>
        </w:rPr>
      </w:pPr>
    </w:p>
    <w:p w:rsidR="008A0DD3" w:rsidRDefault="008A0DD3" w:rsidP="00E11685">
      <w:pPr>
        <w:contextualSpacing/>
        <w:rPr>
          <w:color w:val="000000"/>
        </w:rPr>
      </w:pPr>
    </w:p>
    <w:p w:rsidR="00E11685" w:rsidRDefault="00E11685" w:rsidP="00E11685">
      <w:pPr>
        <w:contextualSpacing/>
        <w:rPr>
          <w:color w:val="000000"/>
        </w:rPr>
      </w:pPr>
    </w:p>
    <w:p w:rsidR="00E11685" w:rsidRDefault="00E11685" w:rsidP="00E11685">
      <w:pPr>
        <w:contextualSpacing/>
        <w:rPr>
          <w:color w:val="000000"/>
        </w:rPr>
      </w:pPr>
    </w:p>
    <w:p w:rsidR="00E11685" w:rsidRDefault="00E11685" w:rsidP="00E11685">
      <w:pPr>
        <w:contextualSpacing/>
        <w:rPr>
          <w:color w:val="000000"/>
        </w:rPr>
      </w:pPr>
    </w:p>
    <w:p w:rsidR="00E11685" w:rsidRDefault="00E11685" w:rsidP="00E11685">
      <w:pPr>
        <w:contextualSpacing/>
        <w:rPr>
          <w:color w:val="000000"/>
        </w:rPr>
      </w:pPr>
    </w:p>
    <w:p w:rsidR="005A795E" w:rsidRDefault="005A795E" w:rsidP="00E11685">
      <w:pPr>
        <w:contextualSpacing/>
        <w:rPr>
          <w:color w:val="000000"/>
        </w:rPr>
      </w:pPr>
    </w:p>
    <w:p w:rsidR="005A795E" w:rsidRDefault="005A795E" w:rsidP="00E11685">
      <w:pPr>
        <w:contextualSpacing/>
        <w:rPr>
          <w:color w:val="000000"/>
        </w:rPr>
      </w:pPr>
    </w:p>
    <w:p w:rsidR="005A795E" w:rsidRDefault="005A795E" w:rsidP="00E11685">
      <w:pPr>
        <w:contextualSpacing/>
        <w:rPr>
          <w:color w:val="000000"/>
        </w:rPr>
      </w:pPr>
    </w:p>
    <w:p w:rsidR="005A795E" w:rsidRDefault="005A795E" w:rsidP="00E11685">
      <w:pPr>
        <w:contextualSpacing/>
        <w:rPr>
          <w:color w:val="000000"/>
        </w:rPr>
      </w:pPr>
    </w:p>
    <w:p w:rsidR="001C4681" w:rsidRDefault="001C4681" w:rsidP="00E11685">
      <w:pPr>
        <w:contextualSpacing/>
        <w:rPr>
          <w:color w:val="000000"/>
        </w:rPr>
      </w:pPr>
    </w:p>
    <w:p w:rsidR="005A795E" w:rsidRDefault="005A795E" w:rsidP="00E11685">
      <w:pPr>
        <w:contextualSpacing/>
        <w:rPr>
          <w:color w:val="000000"/>
        </w:rPr>
      </w:pPr>
    </w:p>
    <w:p w:rsidR="005A795E" w:rsidRDefault="005A795E" w:rsidP="00E11685">
      <w:pPr>
        <w:contextualSpacing/>
        <w:rPr>
          <w:color w:val="000000"/>
        </w:rPr>
      </w:pPr>
    </w:p>
    <w:p w:rsidR="005A795E" w:rsidRDefault="005A795E" w:rsidP="00E11685">
      <w:pPr>
        <w:contextualSpacing/>
        <w:rPr>
          <w:color w:val="000000"/>
        </w:rPr>
      </w:pPr>
    </w:p>
    <w:p w:rsidR="00E11685" w:rsidRPr="003B0619" w:rsidRDefault="00E11685" w:rsidP="00E11685">
      <w:pPr>
        <w:ind w:left="567" w:firstLine="141"/>
        <w:jc w:val="right"/>
        <w:rPr>
          <w:b/>
          <w:color w:val="000000"/>
        </w:rPr>
      </w:pPr>
      <w:r w:rsidRPr="003B0619">
        <w:rPr>
          <w:b/>
          <w:color w:val="000000"/>
        </w:rPr>
        <w:t>Załącznik 1 do zapytania ofertowego</w:t>
      </w:r>
    </w:p>
    <w:p w:rsidR="00E11685" w:rsidRPr="003B0619" w:rsidRDefault="00E11685" w:rsidP="00E11685">
      <w:pPr>
        <w:rPr>
          <w:b/>
          <w:color w:val="000000"/>
        </w:rPr>
      </w:pPr>
    </w:p>
    <w:p w:rsidR="00E11685" w:rsidRPr="003B0619" w:rsidRDefault="00E11685" w:rsidP="00E11685">
      <w:pPr>
        <w:jc w:val="center"/>
        <w:rPr>
          <w:b/>
          <w:color w:val="000000"/>
        </w:rPr>
      </w:pPr>
      <w:r w:rsidRPr="003B0619">
        <w:rPr>
          <w:b/>
          <w:color w:val="000000"/>
        </w:rPr>
        <w:t>FORMULARZ OFERTOWY</w:t>
      </w:r>
    </w:p>
    <w:p w:rsidR="00E11685" w:rsidRPr="003B0619" w:rsidRDefault="00E11685" w:rsidP="00E11685">
      <w:pPr>
        <w:rPr>
          <w:color w:val="000000"/>
        </w:rPr>
      </w:pPr>
    </w:p>
    <w:p w:rsidR="00E11685" w:rsidRPr="003B0619" w:rsidRDefault="00E11685" w:rsidP="00E11685">
      <w:pPr>
        <w:rPr>
          <w:color w:val="000000"/>
        </w:rPr>
      </w:pPr>
      <w:r w:rsidRPr="003B0619">
        <w:rPr>
          <w:color w:val="000000"/>
        </w:rPr>
        <w:t>…………………………………………….</w:t>
      </w:r>
    </w:p>
    <w:p w:rsidR="00E11685" w:rsidRPr="003B0619" w:rsidRDefault="00E11685" w:rsidP="00E11685">
      <w:pPr>
        <w:rPr>
          <w:color w:val="000000"/>
        </w:rPr>
      </w:pPr>
      <w:r w:rsidRPr="003B0619">
        <w:rPr>
          <w:color w:val="000000"/>
        </w:rPr>
        <w:t>Miejscowość i data</w:t>
      </w:r>
    </w:p>
    <w:p w:rsidR="00E11685" w:rsidRPr="003B0619" w:rsidRDefault="00E11685" w:rsidP="00E11685">
      <w:pPr>
        <w:rPr>
          <w:color w:val="000000"/>
        </w:rPr>
      </w:pPr>
    </w:p>
    <w:p w:rsidR="00E11685" w:rsidRPr="003B0619" w:rsidRDefault="00E11685" w:rsidP="00E11685">
      <w:pPr>
        <w:rPr>
          <w:color w:val="000000"/>
        </w:rPr>
      </w:pPr>
      <w:r w:rsidRPr="003B0619">
        <w:rPr>
          <w:color w:val="000000"/>
        </w:rPr>
        <w:t xml:space="preserve"> ……………………………………………</w:t>
      </w:r>
    </w:p>
    <w:p w:rsidR="00E11685" w:rsidRPr="003B0619" w:rsidRDefault="00E11685" w:rsidP="00E11685">
      <w:pPr>
        <w:rPr>
          <w:color w:val="000000"/>
        </w:rPr>
      </w:pPr>
      <w:r w:rsidRPr="003B0619">
        <w:rPr>
          <w:color w:val="000000"/>
        </w:rPr>
        <w:t>…………………………………………….</w:t>
      </w:r>
    </w:p>
    <w:p w:rsidR="00E11685" w:rsidRPr="003B0619" w:rsidRDefault="00E11685" w:rsidP="00E11685">
      <w:pPr>
        <w:rPr>
          <w:color w:val="000000"/>
        </w:rPr>
      </w:pPr>
      <w:r w:rsidRPr="003B0619">
        <w:rPr>
          <w:color w:val="000000"/>
        </w:rPr>
        <w:t>…………………………………………….</w:t>
      </w:r>
    </w:p>
    <w:p w:rsidR="00E11685" w:rsidRPr="003B0619" w:rsidRDefault="00E11685" w:rsidP="00E11685">
      <w:pPr>
        <w:rPr>
          <w:color w:val="000000"/>
        </w:rPr>
      </w:pPr>
      <w:r w:rsidRPr="003B0619">
        <w:rPr>
          <w:color w:val="000000"/>
        </w:rPr>
        <w:t xml:space="preserve">Nazwa i adres, telefon, e-mail Wykonawcy </w:t>
      </w:r>
    </w:p>
    <w:p w:rsidR="00E11685" w:rsidRPr="003B0619" w:rsidRDefault="00E11685" w:rsidP="00E11685">
      <w:pPr>
        <w:ind w:left="4253"/>
        <w:rPr>
          <w:b/>
          <w:color w:val="000000"/>
        </w:rPr>
      </w:pPr>
    </w:p>
    <w:p w:rsidR="008A0DD3" w:rsidRPr="008A0DD3" w:rsidRDefault="008A0DD3" w:rsidP="008A0DD3">
      <w:pPr>
        <w:spacing w:after="0" w:line="276" w:lineRule="auto"/>
        <w:ind w:left="4253"/>
        <w:jc w:val="both"/>
        <w:rPr>
          <w:b/>
          <w:color w:val="000000"/>
        </w:rPr>
      </w:pPr>
      <w:r w:rsidRPr="008A0DD3">
        <w:rPr>
          <w:b/>
          <w:color w:val="000000"/>
        </w:rPr>
        <w:t>LAMINOPOL spółka z o.o.</w:t>
      </w:r>
    </w:p>
    <w:p w:rsidR="008A0DD3" w:rsidRDefault="008A0DD3" w:rsidP="008A0DD3">
      <w:pPr>
        <w:spacing w:after="0" w:line="276" w:lineRule="auto"/>
        <w:ind w:left="4253"/>
        <w:jc w:val="both"/>
        <w:rPr>
          <w:b/>
          <w:color w:val="000000"/>
        </w:rPr>
      </w:pPr>
      <w:r>
        <w:rPr>
          <w:b/>
          <w:color w:val="000000"/>
        </w:rPr>
        <w:t>ul. Szczecińska 58</w:t>
      </w:r>
    </w:p>
    <w:p w:rsidR="008A0DD3" w:rsidRDefault="008A0DD3" w:rsidP="008A0DD3">
      <w:pPr>
        <w:spacing w:after="0" w:line="276" w:lineRule="auto"/>
        <w:ind w:left="4253"/>
        <w:jc w:val="both"/>
        <w:rPr>
          <w:b/>
          <w:color w:val="000000"/>
        </w:rPr>
      </w:pPr>
      <w:r w:rsidRPr="008A0DD3">
        <w:rPr>
          <w:b/>
          <w:color w:val="000000"/>
        </w:rPr>
        <w:t>76-200 Słupsk</w:t>
      </w:r>
    </w:p>
    <w:p w:rsidR="00E11685" w:rsidRPr="003B0619" w:rsidRDefault="00E11685" w:rsidP="008A0DD3">
      <w:pPr>
        <w:ind w:left="4253"/>
        <w:jc w:val="both"/>
        <w:rPr>
          <w:color w:val="000000"/>
        </w:rPr>
      </w:pPr>
      <w:r w:rsidRPr="003B0619">
        <w:rPr>
          <w:color w:val="000000"/>
        </w:rPr>
        <w:t xml:space="preserve">         </w:t>
      </w:r>
    </w:p>
    <w:p w:rsidR="00E11685" w:rsidRPr="003B0619" w:rsidRDefault="00E11685" w:rsidP="00E11685">
      <w:pPr>
        <w:jc w:val="both"/>
        <w:rPr>
          <w:color w:val="000000"/>
        </w:rPr>
      </w:pPr>
      <w:r w:rsidRPr="003B0619">
        <w:rPr>
          <w:color w:val="000000"/>
        </w:rPr>
        <w:t xml:space="preserve">        W nawiązaniu do zapytania ofertowego z dnia </w:t>
      </w:r>
      <w:r w:rsidR="001C4681">
        <w:rPr>
          <w:color w:val="000000"/>
        </w:rPr>
        <w:t>2</w:t>
      </w:r>
      <w:r w:rsidR="00A23F24">
        <w:rPr>
          <w:color w:val="000000"/>
        </w:rPr>
        <w:t>9</w:t>
      </w:r>
      <w:r w:rsidR="001C4681">
        <w:rPr>
          <w:color w:val="000000"/>
        </w:rPr>
        <w:t>.06</w:t>
      </w:r>
      <w:r w:rsidRPr="003B0619">
        <w:rPr>
          <w:color w:val="000000"/>
        </w:rPr>
        <w:t xml:space="preserve">.2017r. </w:t>
      </w:r>
      <w:r w:rsidR="008A0DD3" w:rsidRPr="00310852">
        <w:rPr>
          <w:b/>
          <w:color w:val="000000" w:themeColor="text1"/>
        </w:rPr>
        <w:t xml:space="preserve">nabycie </w:t>
      </w:r>
      <w:r w:rsidR="001C4681">
        <w:rPr>
          <w:b/>
          <w:color w:val="000000" w:themeColor="text1"/>
        </w:rPr>
        <w:t xml:space="preserve">12 środków trwałych </w:t>
      </w:r>
      <w:r w:rsidR="008A0DD3" w:rsidRPr="00310852">
        <w:rPr>
          <w:b/>
          <w:color w:val="000000" w:themeColor="text1"/>
        </w:rPr>
        <w:t xml:space="preserve">na potrzeby projektu firmy </w:t>
      </w:r>
      <w:r w:rsidR="008A0DD3" w:rsidRPr="00310852">
        <w:rPr>
          <w:color w:val="000000"/>
        </w:rPr>
        <w:t>Laminopol spółka z o.o. z siedzibą w Słupsku do projektu realizowanego w ramach Programu Operacyjnego Inteligentny Rozwój (POIR) osi priorytetowej Wsparcie innowacji w przedsiębiorstwach działanie 3.2 poddziałanie 3.2.2</w:t>
      </w:r>
      <w:r w:rsidR="008A0DD3">
        <w:rPr>
          <w:color w:val="000000"/>
        </w:rPr>
        <w:t xml:space="preserve"> </w:t>
      </w:r>
      <w:r w:rsidRPr="003B0619">
        <w:rPr>
          <w:color w:val="000000"/>
          <w:shd w:val="clear" w:color="auto" w:fill="FFFFFF"/>
        </w:rPr>
        <w:t xml:space="preserve">– </w:t>
      </w:r>
      <w:r w:rsidRPr="003B0619">
        <w:rPr>
          <w:color w:val="000000"/>
        </w:rPr>
        <w:t>oferujemy realizację przedmiotu zamówienia zgodnie z zapytaniem ofertowym za cenę:</w:t>
      </w:r>
    </w:p>
    <w:p w:rsidR="00E11685" w:rsidRPr="003B0619" w:rsidRDefault="00E11685" w:rsidP="00E11685">
      <w:pPr>
        <w:pStyle w:val="Akapitzlist1"/>
        <w:autoSpaceDE w:val="0"/>
        <w:autoSpaceDN w:val="0"/>
        <w:adjustRightInd w:val="0"/>
        <w:spacing w:after="120"/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261"/>
        <w:gridCol w:w="1275"/>
        <w:gridCol w:w="2552"/>
        <w:gridCol w:w="2551"/>
      </w:tblGrid>
      <w:tr w:rsidR="008A0DD3" w:rsidRPr="003B0619" w:rsidTr="001C468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0DD3" w:rsidRPr="003B0619" w:rsidRDefault="008A0DD3" w:rsidP="00C33E22">
            <w:pPr>
              <w:pStyle w:val="Akapitzlist1"/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0DD3" w:rsidRPr="003B0619" w:rsidRDefault="008A0DD3" w:rsidP="00C33E22">
            <w:pPr>
              <w:pStyle w:val="Akapitzlist1"/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3B061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A0DD3" w:rsidRPr="003B0619" w:rsidRDefault="008A0DD3" w:rsidP="00C33E22">
            <w:pPr>
              <w:pStyle w:val="Akapitzlist1"/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A0DD3" w:rsidRPr="003B0619" w:rsidRDefault="008A0DD3" w:rsidP="00C33E22">
            <w:pPr>
              <w:pStyle w:val="Akapitzlist1"/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0619">
              <w:rPr>
                <w:rFonts w:ascii="Calibri" w:hAnsi="Calibri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A0DD3" w:rsidRPr="003B0619" w:rsidRDefault="008A0DD3" w:rsidP="00C33E22">
            <w:pPr>
              <w:pStyle w:val="Akapitzlist1"/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0619">
              <w:rPr>
                <w:rFonts w:ascii="Calibri" w:hAnsi="Calibri"/>
                <w:color w:val="000000"/>
                <w:sz w:val="22"/>
                <w:szCs w:val="22"/>
              </w:rPr>
              <w:t>Nazwa/Model/</w:t>
            </w:r>
          </w:p>
          <w:p w:rsidR="008A0DD3" w:rsidRPr="003B0619" w:rsidRDefault="008A0DD3" w:rsidP="00C33E22">
            <w:pPr>
              <w:pStyle w:val="Akapitzlist1"/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0619">
              <w:rPr>
                <w:rFonts w:ascii="Calibri" w:hAnsi="Calibri"/>
                <w:color w:val="000000"/>
                <w:sz w:val="22"/>
                <w:szCs w:val="22"/>
              </w:rPr>
              <w:t>Producent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0DD3" w:rsidRPr="003B0619" w:rsidRDefault="008A0DD3" w:rsidP="00C33E22">
            <w:pPr>
              <w:pStyle w:val="Akapitzlist1"/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3B0619">
              <w:rPr>
                <w:rFonts w:ascii="Calibri" w:hAnsi="Calibri"/>
                <w:color w:val="000000"/>
                <w:sz w:val="22"/>
                <w:szCs w:val="22"/>
              </w:rPr>
              <w:t>Wartość netto</w:t>
            </w:r>
          </w:p>
        </w:tc>
      </w:tr>
      <w:tr w:rsidR="001C4681" w:rsidRPr="003B0619" w:rsidTr="001C4681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81" w:rsidRPr="003B0619" w:rsidRDefault="001C4681" w:rsidP="001C4681">
            <w:pPr>
              <w:spacing w:after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4681" w:rsidRPr="003B0619" w:rsidRDefault="001C4681" w:rsidP="001C4681">
            <w:pPr>
              <w:spacing w:after="0" w:line="240" w:lineRule="auto"/>
              <w:jc w:val="both"/>
              <w:rPr>
                <w:rFonts w:eastAsia="Calibri"/>
                <w:color w:val="000000"/>
              </w:rPr>
            </w:pPr>
            <w:r w:rsidRPr="008E71D5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Pompa transportowa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4681" w:rsidRPr="001C4681" w:rsidRDefault="001C4681" w:rsidP="001C4681">
            <w:pPr>
              <w:pStyle w:val="Akapitzlist1"/>
              <w:spacing w:before="120" w:after="120"/>
              <w:ind w:left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 w:rsidRPr="001C4681">
              <w:rPr>
                <w:rFonts w:asciiTheme="minorHAnsi" w:hAnsiTheme="minorHAnsi"/>
                <w:color w:val="000000"/>
                <w:sz w:val="22"/>
                <w:szCs w:val="22"/>
              </w:rPr>
              <w:t>5 szt.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681" w:rsidRPr="003B0619" w:rsidRDefault="001C4681" w:rsidP="001C4681">
            <w:pPr>
              <w:pStyle w:val="Akapitzlist1"/>
              <w:spacing w:before="120" w:after="120"/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681" w:rsidRPr="003B0619" w:rsidRDefault="001C4681" w:rsidP="001C4681">
            <w:pPr>
              <w:pStyle w:val="Akapitzlist1"/>
              <w:spacing w:before="120" w:after="120"/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C4681" w:rsidRPr="003B0619" w:rsidTr="001C4681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81" w:rsidRPr="003B0619" w:rsidRDefault="001C4681" w:rsidP="001C4681">
            <w:pPr>
              <w:spacing w:after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4681" w:rsidRPr="003B0619" w:rsidRDefault="001C4681" w:rsidP="001C4681">
            <w:pPr>
              <w:spacing w:after="0" w:line="24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Młyn do rozcierania sadzy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4681" w:rsidRPr="001C4681" w:rsidRDefault="001C4681" w:rsidP="001C4681">
            <w:pPr>
              <w:pStyle w:val="Akapitzlist1"/>
              <w:spacing w:before="120" w:after="120"/>
              <w:ind w:left="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  <w:r w:rsidRPr="001C4681">
              <w:rPr>
                <w:rFonts w:asciiTheme="minorHAnsi" w:hAnsiTheme="minorHAns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681" w:rsidRPr="003B0619" w:rsidRDefault="001C4681" w:rsidP="001C4681">
            <w:pPr>
              <w:pStyle w:val="Akapitzlist1"/>
              <w:spacing w:before="120" w:after="120"/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681" w:rsidRPr="003B0619" w:rsidRDefault="001C4681" w:rsidP="001C4681">
            <w:pPr>
              <w:pStyle w:val="Akapitzlist1"/>
              <w:spacing w:before="120" w:after="120"/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C4681" w:rsidRPr="003B0619" w:rsidTr="001C4681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81" w:rsidRPr="003B0619" w:rsidRDefault="001C4681" w:rsidP="001C4681">
            <w:pPr>
              <w:spacing w:after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4681" w:rsidRPr="001C4681" w:rsidRDefault="001C4681" w:rsidP="001C4681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E28D6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Disolwery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4681" w:rsidRPr="001C4681" w:rsidRDefault="001C4681" w:rsidP="001C4681">
            <w:pPr>
              <w:pStyle w:val="Akapitzlist1"/>
              <w:spacing w:before="120" w:after="120"/>
              <w:ind w:left="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  <w:r w:rsidRPr="001C4681">
              <w:rPr>
                <w:rFonts w:asciiTheme="minorHAnsi" w:hAnsiTheme="minorHAnsi"/>
                <w:color w:val="000000"/>
                <w:sz w:val="22"/>
                <w:szCs w:val="22"/>
              </w:rPr>
              <w:t>2 szt.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681" w:rsidRPr="003B0619" w:rsidRDefault="001C4681" w:rsidP="001C4681">
            <w:pPr>
              <w:pStyle w:val="Akapitzlist1"/>
              <w:spacing w:before="120" w:after="120"/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681" w:rsidRPr="003B0619" w:rsidRDefault="001C4681" w:rsidP="001C4681">
            <w:pPr>
              <w:pStyle w:val="Akapitzlist1"/>
              <w:spacing w:before="120" w:after="120"/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C4681" w:rsidRPr="003B0619" w:rsidTr="001C4681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81" w:rsidRPr="003B0619" w:rsidRDefault="001C4681" w:rsidP="001C4681">
            <w:pPr>
              <w:spacing w:after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4681" w:rsidRPr="001C4681" w:rsidRDefault="001C4681" w:rsidP="001C4681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E28D6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Prasa wyładowcza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4681" w:rsidRPr="001C4681" w:rsidRDefault="001C4681" w:rsidP="001C4681">
            <w:pPr>
              <w:pStyle w:val="Akapitzlist1"/>
              <w:spacing w:before="120" w:after="120"/>
              <w:ind w:left="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  <w:r w:rsidRPr="001C4681">
              <w:rPr>
                <w:rFonts w:asciiTheme="minorHAnsi" w:hAnsiTheme="minorHAns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681" w:rsidRPr="003B0619" w:rsidRDefault="001C4681" w:rsidP="001C4681">
            <w:pPr>
              <w:pStyle w:val="Akapitzlist1"/>
              <w:spacing w:before="120" w:after="120"/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681" w:rsidRPr="003B0619" w:rsidRDefault="001C4681" w:rsidP="001C4681">
            <w:pPr>
              <w:pStyle w:val="Akapitzlist1"/>
              <w:spacing w:before="120" w:after="120"/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C4681" w:rsidRPr="003B0619" w:rsidTr="001C4681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81" w:rsidRPr="003B0619" w:rsidRDefault="001C4681" w:rsidP="001C4681">
            <w:pPr>
              <w:spacing w:after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4681" w:rsidRPr="001C4681" w:rsidRDefault="001C4681" w:rsidP="001C4681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E28D6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Dozownik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4681" w:rsidRPr="001C4681" w:rsidRDefault="001C4681" w:rsidP="001C4681">
            <w:pPr>
              <w:pStyle w:val="Akapitzlist1"/>
              <w:spacing w:before="120" w:after="120"/>
              <w:ind w:left="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  <w:r w:rsidRPr="001C4681">
              <w:rPr>
                <w:rFonts w:asciiTheme="minorHAnsi" w:hAnsiTheme="minorHAns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681" w:rsidRPr="003B0619" w:rsidRDefault="001C4681" w:rsidP="001C4681">
            <w:pPr>
              <w:pStyle w:val="Akapitzlist1"/>
              <w:spacing w:before="120" w:after="120"/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681" w:rsidRPr="003B0619" w:rsidRDefault="001C4681" w:rsidP="001C4681">
            <w:pPr>
              <w:pStyle w:val="Akapitzlist1"/>
              <w:spacing w:before="120" w:after="120"/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C4681" w:rsidRPr="003B0619" w:rsidTr="001C4681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81" w:rsidRPr="003B0619" w:rsidRDefault="001C4681" w:rsidP="001C4681">
            <w:pPr>
              <w:spacing w:after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4681" w:rsidRPr="001C4681" w:rsidRDefault="001C4681" w:rsidP="001C4681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E28D6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Linia mieszająca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4681" w:rsidRPr="001C4681" w:rsidRDefault="001C4681" w:rsidP="001C4681">
            <w:pPr>
              <w:pStyle w:val="Akapitzlist1"/>
              <w:spacing w:before="120" w:after="120"/>
              <w:ind w:left="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  <w:r w:rsidRPr="001C4681">
              <w:rPr>
                <w:rFonts w:asciiTheme="minorHAnsi" w:hAnsiTheme="minorHAns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681" w:rsidRPr="003B0619" w:rsidRDefault="001C4681" w:rsidP="001C4681">
            <w:pPr>
              <w:pStyle w:val="Akapitzlist1"/>
              <w:spacing w:before="120" w:after="120"/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681" w:rsidRPr="003B0619" w:rsidRDefault="001C4681" w:rsidP="001C4681">
            <w:pPr>
              <w:pStyle w:val="Akapitzlist1"/>
              <w:spacing w:before="120" w:after="120"/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C4681" w:rsidRPr="003B0619" w:rsidTr="001C4681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81" w:rsidRPr="003B0619" w:rsidRDefault="001C4681" w:rsidP="001C4681">
            <w:pPr>
              <w:spacing w:after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4681" w:rsidRPr="001C4681" w:rsidRDefault="001C4681" w:rsidP="001C468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E28D6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Mieszadło</w:t>
            </w: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4681" w:rsidRPr="001C4681" w:rsidRDefault="001C4681" w:rsidP="001C4681">
            <w:pPr>
              <w:pStyle w:val="Akapitzlist1"/>
              <w:spacing w:before="120" w:after="120"/>
              <w:ind w:left="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  <w:r w:rsidRPr="001C4681">
              <w:rPr>
                <w:rFonts w:asciiTheme="minorHAnsi" w:hAnsiTheme="minorHAnsi"/>
                <w:color w:val="000000"/>
                <w:sz w:val="22"/>
                <w:szCs w:val="22"/>
              </w:rPr>
              <w:t>3 szt.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681" w:rsidRPr="003B0619" w:rsidRDefault="001C4681" w:rsidP="001C4681">
            <w:pPr>
              <w:pStyle w:val="Akapitzlist1"/>
              <w:spacing w:before="120" w:after="120"/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681" w:rsidRPr="003B0619" w:rsidRDefault="001C4681" w:rsidP="001C4681">
            <w:pPr>
              <w:pStyle w:val="Akapitzlist1"/>
              <w:spacing w:before="120" w:after="120"/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C4681" w:rsidRPr="003B0619" w:rsidTr="001C4681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81" w:rsidRPr="003B0619" w:rsidRDefault="001C4681" w:rsidP="001C4681">
            <w:pPr>
              <w:spacing w:after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4681" w:rsidRPr="001C4681" w:rsidRDefault="001C4681" w:rsidP="001C4681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E28D6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Waga maks.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E28D6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300 kg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4681" w:rsidRPr="001C4681" w:rsidRDefault="001C4681" w:rsidP="001C4681">
            <w:pPr>
              <w:pStyle w:val="Akapitzlist1"/>
              <w:spacing w:before="120" w:after="120"/>
              <w:ind w:left="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  <w:r w:rsidRPr="001C4681">
              <w:rPr>
                <w:rFonts w:asciiTheme="minorHAnsi" w:hAnsiTheme="minorHAns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681" w:rsidRPr="003B0619" w:rsidRDefault="001C4681" w:rsidP="001C4681">
            <w:pPr>
              <w:pStyle w:val="Akapitzlist1"/>
              <w:spacing w:before="120" w:after="120"/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681" w:rsidRPr="003B0619" w:rsidRDefault="001C4681" w:rsidP="001C4681">
            <w:pPr>
              <w:pStyle w:val="Akapitzlist1"/>
              <w:spacing w:before="120" w:after="120"/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C4681" w:rsidRPr="003B0619" w:rsidTr="001C4681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81" w:rsidRPr="003B0619" w:rsidRDefault="001C4681" w:rsidP="001C4681">
            <w:pPr>
              <w:spacing w:after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4681" w:rsidRPr="001C4681" w:rsidRDefault="001C4681" w:rsidP="001C4681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E28D6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Waga maks. 3000 kg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4681" w:rsidRPr="001C4681" w:rsidRDefault="001C4681" w:rsidP="001C4681">
            <w:pPr>
              <w:pStyle w:val="Akapitzlist1"/>
              <w:spacing w:before="120" w:after="120"/>
              <w:ind w:left="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  <w:r w:rsidRPr="001C4681">
              <w:rPr>
                <w:rFonts w:asciiTheme="minorHAnsi" w:hAnsiTheme="minorHAns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681" w:rsidRPr="003B0619" w:rsidRDefault="001C4681" w:rsidP="001C4681">
            <w:pPr>
              <w:pStyle w:val="Akapitzlist1"/>
              <w:spacing w:before="120" w:after="120"/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681" w:rsidRPr="003B0619" w:rsidRDefault="001C4681" w:rsidP="001C4681">
            <w:pPr>
              <w:pStyle w:val="Akapitzlist1"/>
              <w:spacing w:before="120" w:after="120"/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C4681" w:rsidRPr="003B0619" w:rsidTr="001C4681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81" w:rsidRPr="003B0619" w:rsidRDefault="001C4681" w:rsidP="001C4681">
            <w:pPr>
              <w:spacing w:after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4681" w:rsidRPr="001C4681" w:rsidRDefault="001C4681" w:rsidP="001C4681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E28D6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Waga precyzyjna 6 kg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4681" w:rsidRPr="001C4681" w:rsidRDefault="001C4681" w:rsidP="001C4681">
            <w:pPr>
              <w:pStyle w:val="Akapitzlist1"/>
              <w:spacing w:before="120" w:after="120"/>
              <w:ind w:left="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  <w:r w:rsidRPr="001C4681">
              <w:rPr>
                <w:rFonts w:asciiTheme="minorHAnsi" w:hAnsiTheme="minorHAns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681" w:rsidRPr="003B0619" w:rsidRDefault="001C4681" w:rsidP="001C4681">
            <w:pPr>
              <w:pStyle w:val="Akapitzlist1"/>
              <w:spacing w:before="120" w:after="120"/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681" w:rsidRPr="003B0619" w:rsidRDefault="001C4681" w:rsidP="001C4681">
            <w:pPr>
              <w:pStyle w:val="Akapitzlist1"/>
              <w:spacing w:before="120" w:after="120"/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C4681" w:rsidRPr="003B0619" w:rsidTr="001C4681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81" w:rsidRPr="003B0619" w:rsidRDefault="001C4681" w:rsidP="001C4681">
            <w:pPr>
              <w:spacing w:after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4681" w:rsidRPr="001C4681" w:rsidRDefault="001C4681" w:rsidP="001C468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E28D6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Destylarka próżniowa</w:t>
            </w: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4681" w:rsidRPr="001C4681" w:rsidRDefault="001C4681" w:rsidP="001C4681">
            <w:pPr>
              <w:pStyle w:val="Akapitzlist1"/>
              <w:spacing w:before="120" w:after="120"/>
              <w:ind w:left="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  <w:r w:rsidRPr="001C4681">
              <w:rPr>
                <w:rFonts w:asciiTheme="minorHAnsi" w:hAnsiTheme="minorHAns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681" w:rsidRPr="003B0619" w:rsidRDefault="001C4681" w:rsidP="001C4681">
            <w:pPr>
              <w:pStyle w:val="Akapitzlist1"/>
              <w:spacing w:before="120" w:after="120"/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681" w:rsidRPr="003B0619" w:rsidRDefault="001C4681" w:rsidP="001C4681">
            <w:pPr>
              <w:pStyle w:val="Akapitzlist1"/>
              <w:spacing w:before="120" w:after="120"/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C4681" w:rsidRPr="003B0619" w:rsidTr="001C4681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4681" w:rsidRPr="003B0619" w:rsidRDefault="001C4681" w:rsidP="001C4681">
            <w:pPr>
              <w:spacing w:after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4681" w:rsidRPr="001C4681" w:rsidRDefault="001C4681" w:rsidP="001C4681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E28D6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Wózek paletowy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4681" w:rsidRPr="001C4681" w:rsidRDefault="001C4681" w:rsidP="001C4681">
            <w:pPr>
              <w:pStyle w:val="Akapitzlist1"/>
              <w:spacing w:before="120" w:after="120"/>
              <w:ind w:left="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  <w:r w:rsidRPr="001C4681">
              <w:rPr>
                <w:rFonts w:asciiTheme="minorHAnsi" w:hAnsiTheme="minorHAnsi"/>
                <w:color w:val="000000"/>
                <w:sz w:val="22"/>
                <w:szCs w:val="22"/>
              </w:rPr>
              <w:t>2 szt.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81" w:rsidRPr="003B0619" w:rsidRDefault="001C4681" w:rsidP="001C4681">
            <w:pPr>
              <w:pStyle w:val="Akapitzlist1"/>
              <w:spacing w:before="120" w:after="120"/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681" w:rsidRPr="003B0619" w:rsidRDefault="001C4681" w:rsidP="001C4681">
            <w:pPr>
              <w:pStyle w:val="Akapitzlist1"/>
              <w:spacing w:before="120" w:after="120"/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C4681" w:rsidRPr="003B0619" w:rsidTr="00A23F24">
        <w:trPr>
          <w:trHeight w:val="567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81" w:rsidRPr="001C4681" w:rsidRDefault="001C4681" w:rsidP="001C4681">
            <w:pPr>
              <w:pStyle w:val="Akapitzlist1"/>
              <w:spacing w:before="120" w:after="120"/>
              <w:ind w:left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 w:rsidRPr="001C4681">
              <w:rPr>
                <w:rFonts w:asciiTheme="minorHAnsi" w:eastAsia="Calibri" w:hAnsiTheme="minorHAnsi"/>
                <w:color w:val="000000"/>
              </w:rPr>
              <w:t>Łączna wartość netto przedmiotu zamówienia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681" w:rsidRDefault="001C4681" w:rsidP="001C4681">
            <w:pPr>
              <w:pStyle w:val="Akapitzlist1"/>
              <w:spacing w:before="120" w:after="120"/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E11685" w:rsidRPr="003B0619" w:rsidRDefault="00E11685" w:rsidP="00E11685">
      <w:pPr>
        <w:pStyle w:val="Akapitzlist1"/>
        <w:autoSpaceDE w:val="0"/>
        <w:autoSpaceDN w:val="0"/>
        <w:adjustRightInd w:val="0"/>
        <w:ind w:left="142" w:hanging="284"/>
        <w:jc w:val="both"/>
        <w:rPr>
          <w:rFonts w:ascii="Calibri" w:hAnsi="Calibri"/>
          <w:color w:val="000000"/>
          <w:sz w:val="22"/>
          <w:szCs w:val="22"/>
        </w:rPr>
      </w:pPr>
    </w:p>
    <w:p w:rsidR="00E11685" w:rsidRPr="003B0619" w:rsidRDefault="00E11685" w:rsidP="00E11685">
      <w:pPr>
        <w:pStyle w:val="Akapitzlist1"/>
        <w:numPr>
          <w:ilvl w:val="0"/>
          <w:numId w:val="7"/>
        </w:numPr>
        <w:autoSpaceDE w:val="0"/>
        <w:autoSpaceDN w:val="0"/>
        <w:adjustRightInd w:val="0"/>
        <w:ind w:left="142" w:hanging="284"/>
        <w:jc w:val="both"/>
        <w:rPr>
          <w:rFonts w:ascii="Calibri" w:hAnsi="Calibri"/>
          <w:color w:val="000000"/>
          <w:sz w:val="22"/>
          <w:szCs w:val="22"/>
        </w:rPr>
      </w:pPr>
      <w:r w:rsidRPr="003B0619">
        <w:rPr>
          <w:rFonts w:ascii="Calibri" w:hAnsi="Calibri"/>
          <w:color w:val="000000"/>
          <w:sz w:val="22"/>
          <w:szCs w:val="22"/>
        </w:rPr>
        <w:t>Oświadczamy, że zapoznaliśmy się z zapytaniem ofertowym wraz z załącznikami i nie wnosimy żadnych zastrzeżeń.</w:t>
      </w:r>
    </w:p>
    <w:p w:rsidR="00E11685" w:rsidRPr="003B0619" w:rsidRDefault="00E11685" w:rsidP="00E11685">
      <w:pPr>
        <w:pStyle w:val="Akapitzlist1"/>
        <w:numPr>
          <w:ilvl w:val="0"/>
          <w:numId w:val="7"/>
        </w:numPr>
        <w:autoSpaceDE w:val="0"/>
        <w:autoSpaceDN w:val="0"/>
        <w:adjustRightInd w:val="0"/>
        <w:ind w:left="142" w:hanging="284"/>
        <w:jc w:val="both"/>
        <w:rPr>
          <w:rFonts w:ascii="Calibri" w:hAnsi="Calibri"/>
          <w:color w:val="000000"/>
          <w:sz w:val="22"/>
          <w:szCs w:val="22"/>
        </w:rPr>
      </w:pPr>
      <w:r w:rsidRPr="003B0619">
        <w:rPr>
          <w:rFonts w:ascii="Calibri" w:hAnsi="Calibri"/>
          <w:color w:val="000000"/>
          <w:sz w:val="22"/>
          <w:szCs w:val="22"/>
        </w:rPr>
        <w:t>Oświadczamy, że uzyskaliśmy wszelkie konieczne informacje do przygotowania oferty.</w:t>
      </w:r>
    </w:p>
    <w:p w:rsidR="00E11685" w:rsidRPr="003B0619" w:rsidRDefault="00E11685" w:rsidP="00E11685">
      <w:pPr>
        <w:pStyle w:val="Akapitzlist1"/>
        <w:numPr>
          <w:ilvl w:val="0"/>
          <w:numId w:val="7"/>
        </w:numPr>
        <w:autoSpaceDE w:val="0"/>
        <w:autoSpaceDN w:val="0"/>
        <w:adjustRightInd w:val="0"/>
        <w:ind w:left="142" w:hanging="284"/>
        <w:jc w:val="both"/>
        <w:rPr>
          <w:rFonts w:ascii="Calibri" w:hAnsi="Calibri"/>
          <w:color w:val="000000"/>
          <w:sz w:val="22"/>
          <w:szCs w:val="22"/>
        </w:rPr>
      </w:pPr>
      <w:r w:rsidRPr="003B0619">
        <w:rPr>
          <w:rFonts w:ascii="Calibri" w:hAnsi="Calibri"/>
          <w:color w:val="000000"/>
          <w:sz w:val="22"/>
          <w:szCs w:val="22"/>
        </w:rPr>
        <w:t>Oświadczamy, że zapoznaliśmy się z warunkami umowy i nie wnosimy do nich zastrzeżeń.</w:t>
      </w:r>
    </w:p>
    <w:p w:rsidR="00E11685" w:rsidRPr="003B0619" w:rsidRDefault="00E11685" w:rsidP="00E11685">
      <w:pPr>
        <w:pStyle w:val="Akapitzlist1"/>
        <w:numPr>
          <w:ilvl w:val="0"/>
          <w:numId w:val="7"/>
        </w:numPr>
        <w:autoSpaceDE w:val="0"/>
        <w:autoSpaceDN w:val="0"/>
        <w:adjustRightInd w:val="0"/>
        <w:ind w:left="142" w:hanging="284"/>
        <w:jc w:val="both"/>
        <w:rPr>
          <w:rFonts w:ascii="Calibri" w:hAnsi="Calibri"/>
          <w:sz w:val="22"/>
          <w:szCs w:val="22"/>
        </w:rPr>
      </w:pPr>
      <w:r w:rsidRPr="003B0619">
        <w:rPr>
          <w:rFonts w:ascii="Calibri" w:hAnsi="Calibri"/>
          <w:color w:val="000000"/>
          <w:sz w:val="22"/>
          <w:szCs w:val="22"/>
        </w:rPr>
        <w:t xml:space="preserve">Oświadczamy, że wyżej podana cena obejmuje realizację wszystkich zobowiązań Wykonawcy </w:t>
      </w:r>
      <w:r w:rsidRPr="003B0619">
        <w:rPr>
          <w:rFonts w:ascii="Calibri" w:hAnsi="Calibri"/>
          <w:sz w:val="22"/>
          <w:szCs w:val="22"/>
        </w:rPr>
        <w:t>opisanych w zapytaniu ofertowym wraz z załącznikami.</w:t>
      </w:r>
    </w:p>
    <w:p w:rsidR="00E11685" w:rsidRPr="003B0619" w:rsidRDefault="00E11685" w:rsidP="00E11685">
      <w:pPr>
        <w:pStyle w:val="Akapitzlist1"/>
        <w:numPr>
          <w:ilvl w:val="0"/>
          <w:numId w:val="7"/>
        </w:numPr>
        <w:autoSpaceDE w:val="0"/>
        <w:autoSpaceDN w:val="0"/>
        <w:adjustRightInd w:val="0"/>
        <w:ind w:left="142" w:hanging="284"/>
        <w:jc w:val="both"/>
        <w:rPr>
          <w:rFonts w:ascii="Calibri" w:hAnsi="Calibri"/>
          <w:sz w:val="22"/>
          <w:szCs w:val="22"/>
        </w:rPr>
      </w:pPr>
      <w:r w:rsidRPr="003B0619">
        <w:rPr>
          <w:rFonts w:ascii="Calibri" w:hAnsi="Calibri"/>
          <w:sz w:val="22"/>
          <w:szCs w:val="22"/>
        </w:rPr>
        <w:t xml:space="preserve">Oświadczamy, iż oferta ważna jest </w:t>
      </w:r>
      <w:r w:rsidRPr="003B0619">
        <w:rPr>
          <w:rFonts w:ascii="Calibri" w:hAnsi="Calibri"/>
          <w:b/>
          <w:sz w:val="22"/>
          <w:szCs w:val="22"/>
        </w:rPr>
        <w:t>do dnia  ………………………. r</w:t>
      </w:r>
      <w:r w:rsidRPr="003B0619">
        <w:rPr>
          <w:rFonts w:ascii="Calibri" w:hAnsi="Calibri"/>
          <w:sz w:val="22"/>
          <w:szCs w:val="22"/>
        </w:rPr>
        <w:t>.</w:t>
      </w:r>
    </w:p>
    <w:p w:rsidR="00E11685" w:rsidRPr="003B0619" w:rsidRDefault="00E11685" w:rsidP="00E11685">
      <w:pPr>
        <w:pStyle w:val="Akapitzlist1"/>
        <w:numPr>
          <w:ilvl w:val="0"/>
          <w:numId w:val="7"/>
        </w:numPr>
        <w:autoSpaceDE w:val="0"/>
        <w:autoSpaceDN w:val="0"/>
        <w:adjustRightInd w:val="0"/>
        <w:ind w:left="142" w:hanging="284"/>
        <w:jc w:val="both"/>
        <w:rPr>
          <w:rFonts w:ascii="Calibri" w:hAnsi="Calibri"/>
          <w:color w:val="1F4E79"/>
          <w:sz w:val="22"/>
          <w:szCs w:val="22"/>
        </w:rPr>
      </w:pPr>
      <w:r w:rsidRPr="003B0619">
        <w:rPr>
          <w:rFonts w:ascii="Calibri" w:hAnsi="Calibri"/>
          <w:color w:val="1F4E79"/>
          <w:sz w:val="22"/>
          <w:szCs w:val="22"/>
        </w:rPr>
        <w:t xml:space="preserve">Oświadczam, że </w:t>
      </w:r>
      <w:r w:rsidRPr="003B0619">
        <w:rPr>
          <w:rFonts w:ascii="Calibri" w:hAnsi="Calibri"/>
          <w:b/>
          <w:color w:val="1F4E79"/>
          <w:sz w:val="22"/>
          <w:szCs w:val="22"/>
        </w:rPr>
        <w:t>okres gwarancji wynosi …... miesięcy</w:t>
      </w:r>
      <w:r w:rsidRPr="003B0619">
        <w:rPr>
          <w:rFonts w:ascii="Calibri" w:hAnsi="Calibri"/>
          <w:color w:val="1F4E79"/>
          <w:sz w:val="22"/>
          <w:szCs w:val="22"/>
        </w:rPr>
        <w:t>.</w:t>
      </w:r>
    </w:p>
    <w:p w:rsidR="00E11685" w:rsidRPr="001C4681" w:rsidRDefault="00E11685" w:rsidP="001C4681">
      <w:pPr>
        <w:pStyle w:val="Akapitzlist1"/>
        <w:numPr>
          <w:ilvl w:val="0"/>
          <w:numId w:val="7"/>
        </w:numPr>
        <w:autoSpaceDE w:val="0"/>
        <w:autoSpaceDN w:val="0"/>
        <w:adjustRightInd w:val="0"/>
        <w:ind w:left="142" w:hanging="284"/>
        <w:jc w:val="both"/>
        <w:rPr>
          <w:rFonts w:ascii="Calibri" w:hAnsi="Calibri"/>
          <w:color w:val="1F4E79"/>
          <w:sz w:val="22"/>
          <w:szCs w:val="22"/>
        </w:rPr>
      </w:pPr>
      <w:r w:rsidRPr="003B0619">
        <w:rPr>
          <w:rFonts w:ascii="Calibri" w:hAnsi="Calibri"/>
          <w:color w:val="1F4E79"/>
          <w:sz w:val="22"/>
          <w:szCs w:val="22"/>
        </w:rPr>
        <w:t xml:space="preserve">Oświadczamy, że </w:t>
      </w:r>
      <w:r w:rsidRPr="003B0619">
        <w:rPr>
          <w:rFonts w:ascii="Calibri" w:hAnsi="Calibri"/>
          <w:b/>
          <w:color w:val="1F4E79"/>
          <w:sz w:val="22"/>
          <w:szCs w:val="22"/>
        </w:rPr>
        <w:t>maksymalny czas reakcji serwisu na zgłoszenie Zamawiającego wynosi …... godzin zegarowych</w:t>
      </w:r>
    </w:p>
    <w:p w:rsidR="00E11685" w:rsidRPr="003B0619" w:rsidRDefault="00E11685" w:rsidP="00E11685">
      <w:pPr>
        <w:pStyle w:val="Akapitzlist1"/>
        <w:numPr>
          <w:ilvl w:val="0"/>
          <w:numId w:val="7"/>
        </w:numPr>
        <w:autoSpaceDE w:val="0"/>
        <w:autoSpaceDN w:val="0"/>
        <w:adjustRightInd w:val="0"/>
        <w:ind w:left="142" w:hanging="284"/>
        <w:jc w:val="both"/>
        <w:rPr>
          <w:rFonts w:ascii="Calibri" w:hAnsi="Calibri"/>
          <w:color w:val="000000"/>
          <w:sz w:val="22"/>
          <w:szCs w:val="22"/>
        </w:rPr>
      </w:pPr>
      <w:r w:rsidRPr="003B0619">
        <w:rPr>
          <w:rFonts w:ascii="Calibri" w:hAnsi="Calibri"/>
          <w:color w:val="000000"/>
          <w:sz w:val="22"/>
          <w:szCs w:val="22"/>
        </w:rPr>
        <w:t>Osobą do kontaktu w sprawie oferty jest:</w:t>
      </w:r>
    </w:p>
    <w:p w:rsidR="00E11685" w:rsidRPr="003B0619" w:rsidRDefault="00E11685" w:rsidP="00E11685">
      <w:pPr>
        <w:pStyle w:val="Akapitzlist1"/>
        <w:autoSpaceDE w:val="0"/>
        <w:autoSpaceDN w:val="0"/>
        <w:adjustRightInd w:val="0"/>
        <w:spacing w:line="360" w:lineRule="auto"/>
        <w:ind w:left="142" w:hanging="284"/>
        <w:jc w:val="both"/>
        <w:rPr>
          <w:rFonts w:ascii="Calibri" w:hAnsi="Calibri"/>
          <w:color w:val="000000"/>
          <w:sz w:val="22"/>
          <w:szCs w:val="22"/>
        </w:rPr>
      </w:pPr>
      <w:r w:rsidRPr="003B0619">
        <w:rPr>
          <w:rFonts w:ascii="Calibri" w:hAnsi="Calibri"/>
          <w:color w:val="000000"/>
          <w:sz w:val="22"/>
          <w:szCs w:val="22"/>
        </w:rPr>
        <w:t>Pan/Pani: …………………….</w:t>
      </w:r>
    </w:p>
    <w:p w:rsidR="00E11685" w:rsidRPr="003B0619" w:rsidRDefault="00E11685" w:rsidP="00E11685">
      <w:pPr>
        <w:pStyle w:val="Akapitzlist1"/>
        <w:autoSpaceDE w:val="0"/>
        <w:autoSpaceDN w:val="0"/>
        <w:adjustRightInd w:val="0"/>
        <w:spacing w:line="360" w:lineRule="auto"/>
        <w:ind w:left="142" w:hanging="284"/>
        <w:jc w:val="both"/>
        <w:rPr>
          <w:rFonts w:ascii="Calibri" w:hAnsi="Calibri"/>
          <w:color w:val="000000"/>
          <w:sz w:val="22"/>
          <w:szCs w:val="22"/>
        </w:rPr>
      </w:pPr>
      <w:r w:rsidRPr="003B0619">
        <w:rPr>
          <w:rFonts w:ascii="Calibri" w:hAnsi="Calibri"/>
          <w:color w:val="000000"/>
          <w:sz w:val="22"/>
          <w:szCs w:val="22"/>
        </w:rPr>
        <w:t>tel.: ……………………………</w:t>
      </w:r>
    </w:p>
    <w:p w:rsidR="00E11685" w:rsidRPr="003B0619" w:rsidRDefault="00E11685" w:rsidP="00E11685">
      <w:pPr>
        <w:pStyle w:val="Akapitzlist1"/>
        <w:autoSpaceDE w:val="0"/>
        <w:autoSpaceDN w:val="0"/>
        <w:adjustRightInd w:val="0"/>
        <w:spacing w:line="360" w:lineRule="auto"/>
        <w:ind w:left="142" w:hanging="284"/>
        <w:jc w:val="both"/>
        <w:rPr>
          <w:rFonts w:ascii="Calibri" w:hAnsi="Calibri"/>
          <w:color w:val="000000"/>
          <w:sz w:val="22"/>
          <w:szCs w:val="22"/>
        </w:rPr>
      </w:pPr>
      <w:r w:rsidRPr="003B0619">
        <w:rPr>
          <w:rFonts w:ascii="Calibri" w:hAnsi="Calibri"/>
          <w:color w:val="000000"/>
          <w:sz w:val="22"/>
          <w:szCs w:val="22"/>
        </w:rPr>
        <w:t>email: …………………………</w:t>
      </w:r>
    </w:p>
    <w:p w:rsidR="00E11685" w:rsidRPr="003B0619" w:rsidRDefault="00E11685" w:rsidP="00E11685">
      <w:pPr>
        <w:widowControl w:val="0"/>
        <w:numPr>
          <w:ilvl w:val="0"/>
          <w:numId w:val="7"/>
        </w:numPr>
        <w:overflowPunct w:val="0"/>
        <w:adjustRightInd w:val="0"/>
        <w:spacing w:after="0" w:line="360" w:lineRule="auto"/>
        <w:ind w:left="142" w:hanging="284"/>
        <w:jc w:val="both"/>
        <w:rPr>
          <w:color w:val="000000"/>
        </w:rPr>
      </w:pPr>
      <w:r w:rsidRPr="003B0619">
        <w:rPr>
          <w:b/>
          <w:color w:val="000000"/>
        </w:rPr>
        <w:t xml:space="preserve">Załącznikami </w:t>
      </w:r>
      <w:r w:rsidRPr="003B0619">
        <w:rPr>
          <w:color w:val="000000"/>
        </w:rPr>
        <w:t>do niniejszej Oferty, stanowiącymi jej integralną część są:</w:t>
      </w:r>
    </w:p>
    <w:p w:rsidR="00E11685" w:rsidRPr="003B0619" w:rsidRDefault="00E11685" w:rsidP="00E1168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color w:val="000000"/>
        </w:rPr>
      </w:pPr>
      <w:r w:rsidRPr="003B0619">
        <w:rPr>
          <w:b/>
          <w:color w:val="000000"/>
        </w:rPr>
        <w:t>Oświadczenie</w:t>
      </w:r>
      <w:r w:rsidRPr="003B0619">
        <w:rPr>
          <w:color w:val="000000"/>
        </w:rPr>
        <w:t xml:space="preserve"> o spełnianiu warunków udziału w postępowaniu.</w:t>
      </w:r>
    </w:p>
    <w:p w:rsidR="00E11685" w:rsidRPr="003B0619" w:rsidRDefault="00E11685" w:rsidP="00E1168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color w:val="000000"/>
        </w:rPr>
      </w:pPr>
      <w:r w:rsidRPr="003B0619">
        <w:rPr>
          <w:b/>
          <w:color w:val="000000"/>
        </w:rPr>
        <w:t>Oświadczenie</w:t>
      </w:r>
      <w:r w:rsidRPr="003B0619">
        <w:rPr>
          <w:color w:val="000000"/>
        </w:rPr>
        <w:t xml:space="preserve"> o braku podstaw do wykluczenia z udziału w postępowaniu.</w:t>
      </w:r>
    </w:p>
    <w:p w:rsidR="00E11685" w:rsidRPr="003B0619" w:rsidRDefault="00E11685" w:rsidP="00E1168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color w:val="000000"/>
        </w:rPr>
      </w:pPr>
      <w:r w:rsidRPr="003B0619">
        <w:rPr>
          <w:b/>
          <w:color w:val="000000"/>
        </w:rPr>
        <w:t>Parametry</w:t>
      </w:r>
      <w:r w:rsidRPr="003B0619">
        <w:rPr>
          <w:color w:val="000000"/>
        </w:rPr>
        <w:t xml:space="preserve"> techniczno-użytkowe.</w:t>
      </w:r>
    </w:p>
    <w:p w:rsidR="00E11685" w:rsidRPr="003B0619" w:rsidRDefault="00E11685" w:rsidP="00E1168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color w:val="000000"/>
        </w:rPr>
      </w:pPr>
      <w:r w:rsidRPr="003B0619">
        <w:rPr>
          <w:color w:val="000000"/>
        </w:rPr>
        <w:t>………………………………………………..</w:t>
      </w:r>
    </w:p>
    <w:p w:rsidR="00E11685" w:rsidRPr="003B0619" w:rsidRDefault="00E11685" w:rsidP="00E11685">
      <w:pPr>
        <w:pStyle w:val="Akapitzlist1"/>
        <w:autoSpaceDE w:val="0"/>
        <w:autoSpaceDN w:val="0"/>
        <w:adjustRightInd w:val="0"/>
        <w:spacing w:after="120"/>
        <w:jc w:val="both"/>
        <w:rPr>
          <w:rFonts w:ascii="Calibri" w:hAnsi="Calibri"/>
          <w:color w:val="000000"/>
          <w:sz w:val="22"/>
          <w:szCs w:val="22"/>
        </w:rPr>
      </w:pPr>
    </w:p>
    <w:p w:rsidR="00E11685" w:rsidRPr="003B0619" w:rsidRDefault="00E11685" w:rsidP="00E11685">
      <w:pPr>
        <w:ind w:left="4956"/>
        <w:rPr>
          <w:color w:val="000000"/>
        </w:rPr>
      </w:pPr>
      <w:r w:rsidRPr="003B0619">
        <w:rPr>
          <w:color w:val="000000"/>
        </w:rPr>
        <w:t xml:space="preserve">            </w:t>
      </w:r>
    </w:p>
    <w:p w:rsidR="00E11685" w:rsidRPr="003B0619" w:rsidRDefault="00E11685" w:rsidP="00E11685">
      <w:pPr>
        <w:rPr>
          <w:color w:val="000000"/>
        </w:rPr>
      </w:pPr>
    </w:p>
    <w:p w:rsidR="00E11685" w:rsidRPr="003B0619" w:rsidRDefault="00E11685" w:rsidP="00E11685">
      <w:pPr>
        <w:ind w:left="4956"/>
        <w:rPr>
          <w:color w:val="000000"/>
        </w:rPr>
      </w:pPr>
      <w:r w:rsidRPr="003B0619">
        <w:rPr>
          <w:color w:val="000000"/>
        </w:rPr>
        <w:t>………………………………………………….</w:t>
      </w:r>
    </w:p>
    <w:p w:rsidR="00E11685" w:rsidRPr="003B0619" w:rsidRDefault="00E11685" w:rsidP="00E11685">
      <w:pPr>
        <w:autoSpaceDE w:val="0"/>
        <w:autoSpaceDN w:val="0"/>
        <w:spacing w:after="0"/>
        <w:ind w:left="567"/>
        <w:rPr>
          <w:i/>
          <w:color w:val="000000"/>
        </w:rPr>
      </w:pPr>
      <w:r w:rsidRPr="003B0619">
        <w:rPr>
          <w:color w:val="000000"/>
        </w:rPr>
        <w:t xml:space="preserve">                                                                                       </w:t>
      </w:r>
      <w:r w:rsidRPr="003B0619">
        <w:rPr>
          <w:i/>
          <w:color w:val="000000"/>
        </w:rPr>
        <w:t>(podpis i/lub pieczęć upoważnionego</w:t>
      </w:r>
    </w:p>
    <w:p w:rsidR="00E11685" w:rsidRDefault="00E11685" w:rsidP="002527CB">
      <w:pPr>
        <w:autoSpaceDE w:val="0"/>
        <w:autoSpaceDN w:val="0"/>
        <w:spacing w:after="0"/>
        <w:ind w:left="567"/>
        <w:rPr>
          <w:i/>
          <w:color w:val="000000"/>
        </w:rPr>
      </w:pPr>
      <w:r w:rsidRPr="003B0619">
        <w:rPr>
          <w:i/>
          <w:color w:val="000000"/>
        </w:rPr>
        <w:t xml:space="preserve">                                                                                           Przedstawiciela Wykonawcy)</w:t>
      </w:r>
    </w:p>
    <w:p w:rsidR="001C4681" w:rsidRDefault="001C4681" w:rsidP="002527CB">
      <w:pPr>
        <w:autoSpaceDE w:val="0"/>
        <w:autoSpaceDN w:val="0"/>
        <w:spacing w:after="0"/>
        <w:ind w:left="567"/>
        <w:rPr>
          <w:i/>
          <w:color w:val="000000"/>
        </w:rPr>
      </w:pPr>
    </w:p>
    <w:p w:rsidR="001C4681" w:rsidRDefault="001C4681" w:rsidP="002527CB">
      <w:pPr>
        <w:autoSpaceDE w:val="0"/>
        <w:autoSpaceDN w:val="0"/>
        <w:spacing w:after="0"/>
        <w:ind w:left="567"/>
        <w:rPr>
          <w:i/>
          <w:color w:val="000000"/>
        </w:rPr>
      </w:pPr>
    </w:p>
    <w:p w:rsidR="001C4681" w:rsidRPr="002527CB" w:rsidRDefault="001C4681" w:rsidP="002527CB">
      <w:pPr>
        <w:autoSpaceDE w:val="0"/>
        <w:autoSpaceDN w:val="0"/>
        <w:spacing w:after="0"/>
        <w:ind w:left="567"/>
        <w:rPr>
          <w:i/>
          <w:color w:val="000000"/>
        </w:rPr>
      </w:pPr>
    </w:p>
    <w:p w:rsidR="00E11685" w:rsidRPr="003B0619" w:rsidRDefault="00E11685" w:rsidP="00E11685">
      <w:pPr>
        <w:ind w:left="567"/>
        <w:jc w:val="right"/>
        <w:rPr>
          <w:b/>
          <w:color w:val="000000"/>
        </w:rPr>
      </w:pPr>
      <w:r w:rsidRPr="003B0619">
        <w:rPr>
          <w:b/>
          <w:color w:val="000000"/>
        </w:rPr>
        <w:t>Załącznik 2 do Zapytania ofertowego</w:t>
      </w:r>
    </w:p>
    <w:p w:rsidR="00E11685" w:rsidRPr="003B0619" w:rsidRDefault="00E11685" w:rsidP="00E11685">
      <w:pPr>
        <w:ind w:left="567"/>
        <w:jc w:val="center"/>
        <w:rPr>
          <w:b/>
          <w:color w:val="000000"/>
        </w:rPr>
      </w:pPr>
    </w:p>
    <w:p w:rsidR="00E11685" w:rsidRPr="003B0619" w:rsidRDefault="00E11685" w:rsidP="00E11685">
      <w:pPr>
        <w:ind w:left="567"/>
        <w:jc w:val="center"/>
        <w:rPr>
          <w:b/>
          <w:color w:val="000000"/>
        </w:rPr>
      </w:pPr>
    </w:p>
    <w:p w:rsidR="00E11685" w:rsidRPr="003B0619" w:rsidRDefault="00E11685" w:rsidP="00E11685">
      <w:pPr>
        <w:ind w:left="567"/>
        <w:jc w:val="center"/>
        <w:rPr>
          <w:b/>
          <w:color w:val="000000"/>
        </w:rPr>
      </w:pPr>
      <w:r w:rsidRPr="003B0619">
        <w:rPr>
          <w:b/>
          <w:color w:val="000000"/>
        </w:rPr>
        <w:t>OŚWIADCZENIE</w:t>
      </w:r>
    </w:p>
    <w:p w:rsidR="00E11685" w:rsidRPr="003B0619" w:rsidRDefault="00E11685" w:rsidP="00E11685">
      <w:pPr>
        <w:tabs>
          <w:tab w:val="num" w:pos="851"/>
        </w:tabs>
        <w:ind w:left="567" w:firstLine="360"/>
        <w:jc w:val="center"/>
        <w:rPr>
          <w:b/>
          <w:bCs/>
          <w:color w:val="000000"/>
        </w:rPr>
      </w:pPr>
      <w:r w:rsidRPr="003B0619">
        <w:rPr>
          <w:b/>
          <w:bCs/>
          <w:color w:val="000000"/>
        </w:rPr>
        <w:t>o spełnianiu warunków udziału w postępowaniu</w:t>
      </w:r>
    </w:p>
    <w:p w:rsidR="00E11685" w:rsidRPr="003B0619" w:rsidRDefault="00E11685" w:rsidP="00E11685">
      <w:pPr>
        <w:spacing w:after="120"/>
        <w:ind w:left="567" w:firstLine="284"/>
        <w:jc w:val="both"/>
        <w:rPr>
          <w:b/>
          <w:bCs/>
          <w:color w:val="000000"/>
        </w:rPr>
      </w:pPr>
      <w:r w:rsidRPr="003B0619">
        <w:rPr>
          <w:b/>
          <w:bCs/>
          <w:color w:val="000000"/>
        </w:rPr>
        <w:t xml:space="preserve">     </w:t>
      </w:r>
    </w:p>
    <w:p w:rsidR="00E11685" w:rsidRPr="003B0619" w:rsidRDefault="00E11685" w:rsidP="00E11685">
      <w:pPr>
        <w:spacing w:after="120"/>
        <w:ind w:left="567" w:firstLine="284"/>
        <w:jc w:val="both"/>
        <w:rPr>
          <w:b/>
          <w:bCs/>
          <w:color w:val="000000"/>
        </w:rPr>
      </w:pPr>
      <w:r w:rsidRPr="003B0619">
        <w:rPr>
          <w:b/>
          <w:bCs/>
          <w:color w:val="000000"/>
        </w:rPr>
        <w:t xml:space="preserve"> </w:t>
      </w:r>
      <w:r w:rsidRPr="003B0619">
        <w:rPr>
          <w:color w:val="000000"/>
        </w:rPr>
        <w:t>Składając ofertę w postępowaniu o udzielenie zamówienia prowadzonym w trybie zapytani</w:t>
      </w:r>
      <w:r w:rsidR="00FA77AF">
        <w:rPr>
          <w:color w:val="000000"/>
        </w:rPr>
        <w:t xml:space="preserve">a ofertowego </w:t>
      </w:r>
      <w:r w:rsidR="00FA77AF" w:rsidRPr="003B0619">
        <w:rPr>
          <w:color w:val="000000"/>
        </w:rPr>
        <w:t xml:space="preserve">z dnia </w:t>
      </w:r>
      <w:r w:rsidR="001C4681">
        <w:rPr>
          <w:color w:val="000000"/>
        </w:rPr>
        <w:t>2</w:t>
      </w:r>
      <w:r w:rsidR="00A23F24">
        <w:rPr>
          <w:color w:val="000000"/>
        </w:rPr>
        <w:t>9</w:t>
      </w:r>
      <w:r w:rsidR="001C4681">
        <w:rPr>
          <w:color w:val="000000"/>
        </w:rPr>
        <w:t>.06</w:t>
      </w:r>
      <w:r w:rsidR="00FA77AF" w:rsidRPr="003B0619">
        <w:rPr>
          <w:color w:val="000000"/>
        </w:rPr>
        <w:t xml:space="preserve">.2017r. </w:t>
      </w:r>
      <w:r w:rsidR="00FA77AF" w:rsidRPr="00310852">
        <w:rPr>
          <w:b/>
          <w:color w:val="000000" w:themeColor="text1"/>
        </w:rPr>
        <w:t xml:space="preserve">nabycie </w:t>
      </w:r>
      <w:r w:rsidR="001C4681">
        <w:rPr>
          <w:b/>
          <w:color w:val="000000" w:themeColor="text1"/>
        </w:rPr>
        <w:t>12 środków trwałych</w:t>
      </w:r>
      <w:r w:rsidR="00FA77AF">
        <w:rPr>
          <w:b/>
          <w:color w:val="000000" w:themeColor="text1"/>
        </w:rPr>
        <w:t xml:space="preserve"> </w:t>
      </w:r>
      <w:r w:rsidR="00FA77AF" w:rsidRPr="00310852">
        <w:rPr>
          <w:b/>
          <w:color w:val="000000" w:themeColor="text1"/>
        </w:rPr>
        <w:t xml:space="preserve">na potrzeby projektu firmy </w:t>
      </w:r>
      <w:r w:rsidR="00FA77AF" w:rsidRPr="00310852">
        <w:rPr>
          <w:color w:val="000000"/>
        </w:rPr>
        <w:t>Laminopol spółka z o.o. z siedzibą w Słupsku do projektu realizowanego w ramach Programu Operacyjnego Inteligentny Rozwój (POIR) osi priorytetowej Wsparcie innowacji w przedsiębiorstwach działanie 3.2 poddziałanie 3.2.2</w:t>
      </w:r>
      <w:r w:rsidR="00FA77AF">
        <w:rPr>
          <w:color w:val="000000"/>
        </w:rPr>
        <w:t xml:space="preserve"> </w:t>
      </w:r>
      <w:r w:rsidRPr="003B0619">
        <w:rPr>
          <w:bCs/>
          <w:color w:val="000000"/>
        </w:rPr>
        <w:t xml:space="preserve">oświadczam (oświadczamy), że </w:t>
      </w:r>
      <w:r w:rsidRPr="003B0619">
        <w:rPr>
          <w:b/>
          <w:bCs/>
          <w:color w:val="000000"/>
        </w:rPr>
        <w:t>spełniam (spełniamy) warunki udziału w Postępowaniu, dotyczące:</w:t>
      </w:r>
    </w:p>
    <w:p w:rsidR="00E11685" w:rsidRPr="00D7225A" w:rsidRDefault="00E11685" w:rsidP="00E11685">
      <w:pPr>
        <w:pStyle w:val="Default"/>
        <w:numPr>
          <w:ilvl w:val="1"/>
          <w:numId w:val="21"/>
        </w:numPr>
        <w:adjustRightInd/>
        <w:spacing w:line="23" w:lineRule="atLeast"/>
        <w:ind w:left="1134" w:hanging="283"/>
        <w:jc w:val="both"/>
        <w:rPr>
          <w:rFonts w:ascii="Calibri" w:hAnsi="Calibri"/>
          <w:bCs/>
          <w:sz w:val="22"/>
          <w:szCs w:val="22"/>
        </w:rPr>
      </w:pPr>
      <w:r w:rsidRPr="00D7225A">
        <w:rPr>
          <w:rFonts w:ascii="Calibri" w:hAnsi="Calibri"/>
          <w:bCs/>
          <w:sz w:val="22"/>
          <w:szCs w:val="22"/>
        </w:rPr>
        <w:t xml:space="preserve">kompetencji lub uprawnień do prowadzenia określonej działalności zawodowej, o ile wynika to z odrębnych przepisów; </w:t>
      </w:r>
    </w:p>
    <w:p w:rsidR="00E11685" w:rsidRPr="00D7225A" w:rsidRDefault="00E11685" w:rsidP="00E11685">
      <w:pPr>
        <w:pStyle w:val="Default"/>
        <w:numPr>
          <w:ilvl w:val="1"/>
          <w:numId w:val="21"/>
        </w:numPr>
        <w:adjustRightInd/>
        <w:spacing w:line="23" w:lineRule="atLeast"/>
        <w:ind w:left="1134" w:hanging="283"/>
        <w:jc w:val="both"/>
        <w:rPr>
          <w:rFonts w:ascii="Calibri" w:hAnsi="Calibri"/>
          <w:bCs/>
          <w:sz w:val="22"/>
          <w:szCs w:val="22"/>
        </w:rPr>
      </w:pPr>
      <w:r w:rsidRPr="00D7225A">
        <w:rPr>
          <w:rFonts w:ascii="Calibri" w:hAnsi="Calibri"/>
          <w:bCs/>
          <w:sz w:val="22"/>
          <w:szCs w:val="22"/>
        </w:rPr>
        <w:t xml:space="preserve">sytuacji ekonomicznej lub  finansowej, </w:t>
      </w:r>
    </w:p>
    <w:p w:rsidR="00E11685" w:rsidRPr="00D7225A" w:rsidRDefault="00E11685" w:rsidP="00E11685">
      <w:pPr>
        <w:pStyle w:val="Default"/>
        <w:numPr>
          <w:ilvl w:val="1"/>
          <w:numId w:val="21"/>
        </w:numPr>
        <w:adjustRightInd/>
        <w:spacing w:line="23" w:lineRule="atLeast"/>
        <w:ind w:left="1134" w:hanging="283"/>
        <w:jc w:val="both"/>
        <w:rPr>
          <w:rFonts w:ascii="Calibri" w:hAnsi="Calibri"/>
          <w:bCs/>
          <w:sz w:val="22"/>
          <w:szCs w:val="22"/>
        </w:rPr>
      </w:pPr>
      <w:r w:rsidRPr="00D7225A">
        <w:rPr>
          <w:rFonts w:ascii="Calibri" w:hAnsi="Calibri"/>
          <w:bCs/>
          <w:sz w:val="22"/>
          <w:szCs w:val="22"/>
        </w:rPr>
        <w:t>zdolności technicznej lub zawodowej.</w:t>
      </w:r>
    </w:p>
    <w:p w:rsidR="00E11685" w:rsidRPr="003B0619" w:rsidRDefault="00E11685" w:rsidP="00E11685">
      <w:pPr>
        <w:spacing w:after="120"/>
        <w:ind w:left="567" w:firstLine="284"/>
        <w:jc w:val="both"/>
        <w:rPr>
          <w:color w:val="000000"/>
        </w:rPr>
      </w:pPr>
    </w:p>
    <w:p w:rsidR="00E11685" w:rsidRPr="003B0619" w:rsidRDefault="00E11685" w:rsidP="00E11685">
      <w:pPr>
        <w:jc w:val="both"/>
        <w:rPr>
          <w:color w:val="000000"/>
        </w:rPr>
      </w:pPr>
    </w:p>
    <w:p w:rsidR="00E11685" w:rsidRPr="003B0619" w:rsidRDefault="00E11685" w:rsidP="00E11685">
      <w:pPr>
        <w:ind w:left="567"/>
        <w:jc w:val="both"/>
        <w:rPr>
          <w:color w:val="000000"/>
        </w:rPr>
      </w:pPr>
      <w:r w:rsidRPr="003B0619">
        <w:rPr>
          <w:color w:val="000000"/>
        </w:rPr>
        <w:t>………………….……….</w:t>
      </w:r>
      <w:r w:rsidRPr="003B0619">
        <w:rPr>
          <w:color w:val="000000"/>
        </w:rPr>
        <w:tab/>
        <w:t xml:space="preserve">                                                  …………..…………….…..…………………</w:t>
      </w:r>
    </w:p>
    <w:p w:rsidR="00E11685" w:rsidRPr="003B0619" w:rsidRDefault="00E11685" w:rsidP="00E11685">
      <w:pPr>
        <w:autoSpaceDE w:val="0"/>
        <w:autoSpaceDN w:val="0"/>
        <w:spacing w:after="0"/>
        <w:ind w:left="567"/>
        <w:rPr>
          <w:i/>
          <w:color w:val="000000"/>
        </w:rPr>
      </w:pPr>
      <w:r w:rsidRPr="003B0619">
        <w:rPr>
          <w:i/>
          <w:color w:val="000000"/>
        </w:rPr>
        <w:t xml:space="preserve">(miejscowość, data) </w:t>
      </w:r>
      <w:r w:rsidRPr="003B0619">
        <w:rPr>
          <w:i/>
          <w:color w:val="000000"/>
        </w:rPr>
        <w:tab/>
      </w:r>
      <w:r w:rsidRPr="003B0619">
        <w:rPr>
          <w:i/>
          <w:color w:val="000000"/>
        </w:rPr>
        <w:tab/>
      </w:r>
      <w:r w:rsidRPr="003B0619">
        <w:rPr>
          <w:i/>
          <w:color w:val="000000"/>
        </w:rPr>
        <w:tab/>
        <w:t xml:space="preserve">                (podpis i/lub pieczęć upoważnionego</w:t>
      </w:r>
    </w:p>
    <w:p w:rsidR="00E11685" w:rsidRPr="003B0619" w:rsidRDefault="00E11685" w:rsidP="00E11685">
      <w:pPr>
        <w:autoSpaceDE w:val="0"/>
        <w:autoSpaceDN w:val="0"/>
        <w:spacing w:after="0"/>
        <w:ind w:left="567"/>
        <w:rPr>
          <w:i/>
          <w:color w:val="000000"/>
        </w:rPr>
      </w:pPr>
      <w:r w:rsidRPr="003B0619">
        <w:rPr>
          <w:i/>
          <w:color w:val="000000"/>
        </w:rPr>
        <w:t xml:space="preserve">                                                                                               Przedstawiciela Wykonawcy)</w:t>
      </w:r>
    </w:p>
    <w:p w:rsidR="00E11685" w:rsidRPr="003B0619" w:rsidRDefault="00E11685" w:rsidP="00E11685">
      <w:pPr>
        <w:ind w:left="567"/>
        <w:rPr>
          <w:b/>
          <w:color w:val="000000"/>
        </w:rPr>
      </w:pPr>
    </w:p>
    <w:p w:rsidR="00E11685" w:rsidRPr="003B0619" w:rsidRDefault="00E11685" w:rsidP="00E11685">
      <w:pPr>
        <w:ind w:left="567"/>
        <w:jc w:val="right"/>
        <w:rPr>
          <w:b/>
          <w:color w:val="000000"/>
        </w:rPr>
      </w:pPr>
    </w:p>
    <w:p w:rsidR="00E11685" w:rsidRPr="003B0619" w:rsidRDefault="00E11685" w:rsidP="00E11685">
      <w:pPr>
        <w:rPr>
          <w:b/>
          <w:color w:val="000000"/>
        </w:rPr>
      </w:pPr>
    </w:p>
    <w:p w:rsidR="00E11685" w:rsidRPr="003B0619" w:rsidRDefault="00E11685" w:rsidP="00E11685">
      <w:pPr>
        <w:rPr>
          <w:b/>
          <w:color w:val="000000"/>
        </w:rPr>
      </w:pPr>
    </w:p>
    <w:p w:rsidR="00E11685" w:rsidRPr="003B0619" w:rsidRDefault="00E11685" w:rsidP="00E11685">
      <w:pPr>
        <w:rPr>
          <w:b/>
          <w:color w:val="000000"/>
        </w:rPr>
      </w:pPr>
    </w:p>
    <w:p w:rsidR="00E11685" w:rsidRPr="003B0619" w:rsidRDefault="00E11685" w:rsidP="00E11685">
      <w:pPr>
        <w:ind w:left="567"/>
        <w:jc w:val="right"/>
        <w:rPr>
          <w:color w:val="000000"/>
        </w:rPr>
      </w:pPr>
    </w:p>
    <w:p w:rsidR="00E11685" w:rsidRPr="003B0619" w:rsidRDefault="00E11685" w:rsidP="00E11685">
      <w:pPr>
        <w:ind w:left="567"/>
        <w:jc w:val="right"/>
        <w:rPr>
          <w:color w:val="000000"/>
        </w:rPr>
      </w:pPr>
    </w:p>
    <w:p w:rsidR="00E11685" w:rsidRPr="003B0619" w:rsidRDefault="00E11685" w:rsidP="00E11685">
      <w:pPr>
        <w:ind w:left="567"/>
        <w:jc w:val="right"/>
        <w:rPr>
          <w:color w:val="000000"/>
        </w:rPr>
      </w:pPr>
    </w:p>
    <w:p w:rsidR="00E11685" w:rsidRDefault="00E11685" w:rsidP="00E11685">
      <w:pPr>
        <w:rPr>
          <w:color w:val="000000"/>
        </w:rPr>
      </w:pPr>
    </w:p>
    <w:p w:rsidR="00FA77AF" w:rsidRDefault="00FA77AF" w:rsidP="00E11685">
      <w:pPr>
        <w:rPr>
          <w:color w:val="000000"/>
        </w:rPr>
      </w:pPr>
    </w:p>
    <w:p w:rsidR="00FA77AF" w:rsidRDefault="00FA77AF" w:rsidP="00E11685">
      <w:pPr>
        <w:rPr>
          <w:color w:val="000000"/>
        </w:rPr>
      </w:pPr>
    </w:p>
    <w:p w:rsidR="00FA77AF" w:rsidRDefault="00FA77AF" w:rsidP="00E11685">
      <w:pPr>
        <w:rPr>
          <w:color w:val="000000"/>
        </w:rPr>
      </w:pPr>
    </w:p>
    <w:p w:rsidR="00FA77AF" w:rsidRPr="003B0619" w:rsidRDefault="00FA77AF" w:rsidP="00E11685">
      <w:pPr>
        <w:rPr>
          <w:color w:val="000000"/>
        </w:rPr>
      </w:pPr>
    </w:p>
    <w:p w:rsidR="00E11685" w:rsidRPr="003B0619" w:rsidRDefault="00E11685" w:rsidP="00E11685">
      <w:pPr>
        <w:ind w:left="567"/>
        <w:jc w:val="right"/>
        <w:rPr>
          <w:b/>
          <w:color w:val="000000"/>
        </w:rPr>
      </w:pPr>
      <w:r w:rsidRPr="003B0619">
        <w:rPr>
          <w:b/>
          <w:color w:val="000000"/>
        </w:rPr>
        <w:t>Załącznik 3 do zapytania ofertowego</w:t>
      </w:r>
    </w:p>
    <w:p w:rsidR="00E11685" w:rsidRPr="003B0619" w:rsidRDefault="00E11685" w:rsidP="00E11685">
      <w:pPr>
        <w:ind w:left="567"/>
        <w:rPr>
          <w:b/>
          <w:color w:val="000000"/>
        </w:rPr>
      </w:pPr>
    </w:p>
    <w:p w:rsidR="00E11685" w:rsidRPr="003B0619" w:rsidRDefault="00E11685" w:rsidP="00E11685">
      <w:pPr>
        <w:ind w:left="567"/>
        <w:jc w:val="center"/>
        <w:rPr>
          <w:b/>
          <w:color w:val="000000"/>
        </w:rPr>
      </w:pPr>
    </w:p>
    <w:p w:rsidR="00E11685" w:rsidRPr="003B0619" w:rsidRDefault="00E11685" w:rsidP="00E11685">
      <w:pPr>
        <w:ind w:left="567"/>
        <w:jc w:val="center"/>
        <w:rPr>
          <w:b/>
          <w:color w:val="000000"/>
        </w:rPr>
      </w:pPr>
      <w:r w:rsidRPr="003B0619">
        <w:rPr>
          <w:b/>
          <w:color w:val="000000"/>
        </w:rPr>
        <w:t>OŚWIADCZENIE</w:t>
      </w:r>
    </w:p>
    <w:p w:rsidR="00E11685" w:rsidRPr="003B0619" w:rsidRDefault="00E11685" w:rsidP="00E11685">
      <w:pPr>
        <w:tabs>
          <w:tab w:val="num" w:pos="851"/>
        </w:tabs>
        <w:ind w:left="567" w:firstLine="360"/>
        <w:jc w:val="center"/>
        <w:rPr>
          <w:b/>
          <w:bCs/>
          <w:color w:val="000000"/>
        </w:rPr>
      </w:pPr>
      <w:r w:rsidRPr="003B0619">
        <w:rPr>
          <w:b/>
          <w:bCs/>
          <w:color w:val="000000"/>
        </w:rPr>
        <w:t xml:space="preserve">o braku podstaw do wykluczenia z udziału w postępowaniu </w:t>
      </w:r>
    </w:p>
    <w:p w:rsidR="00E11685" w:rsidRPr="003B0619" w:rsidRDefault="00E11685" w:rsidP="00E11685">
      <w:pPr>
        <w:tabs>
          <w:tab w:val="num" w:pos="851"/>
        </w:tabs>
        <w:spacing w:line="360" w:lineRule="auto"/>
        <w:ind w:left="567" w:firstLine="360"/>
        <w:jc w:val="both"/>
        <w:rPr>
          <w:b/>
          <w:bCs/>
          <w:color w:val="000000"/>
        </w:rPr>
      </w:pPr>
    </w:p>
    <w:p w:rsidR="00E11685" w:rsidRPr="003B0619" w:rsidRDefault="00E11685" w:rsidP="00E11685">
      <w:pPr>
        <w:tabs>
          <w:tab w:val="num" w:pos="851"/>
        </w:tabs>
        <w:spacing w:line="360" w:lineRule="auto"/>
        <w:ind w:left="567" w:firstLine="360"/>
        <w:jc w:val="both"/>
        <w:rPr>
          <w:b/>
          <w:bCs/>
          <w:color w:val="000000"/>
        </w:rPr>
      </w:pPr>
    </w:p>
    <w:p w:rsidR="00E11685" w:rsidRPr="003B0619" w:rsidRDefault="00E11685" w:rsidP="00E11685">
      <w:pPr>
        <w:pStyle w:val="Akapitzlist1"/>
        <w:ind w:left="709"/>
        <w:jc w:val="both"/>
        <w:rPr>
          <w:rFonts w:ascii="Calibri" w:hAnsi="Calibri"/>
          <w:bCs/>
          <w:color w:val="000000"/>
          <w:sz w:val="22"/>
          <w:szCs w:val="22"/>
        </w:rPr>
      </w:pPr>
      <w:r w:rsidRPr="003B0619">
        <w:rPr>
          <w:rFonts w:ascii="Calibri" w:hAnsi="Calibri"/>
          <w:color w:val="000000"/>
          <w:sz w:val="22"/>
          <w:szCs w:val="22"/>
        </w:rPr>
        <w:t>Składając ofertę w postępowaniu o udz</w:t>
      </w:r>
      <w:r w:rsidR="001C4681">
        <w:rPr>
          <w:rFonts w:ascii="Calibri" w:hAnsi="Calibri"/>
          <w:color w:val="000000"/>
          <w:sz w:val="22"/>
          <w:szCs w:val="22"/>
        </w:rPr>
        <w:t xml:space="preserve">ielenie zamówienia prowadzonym </w:t>
      </w:r>
      <w:r w:rsidRPr="003B0619">
        <w:rPr>
          <w:rFonts w:ascii="Calibri" w:hAnsi="Calibri"/>
          <w:color w:val="000000"/>
          <w:sz w:val="22"/>
          <w:szCs w:val="22"/>
        </w:rPr>
        <w:t xml:space="preserve">w trybie zapytania </w:t>
      </w:r>
      <w:r w:rsidR="001C4681">
        <w:rPr>
          <w:rFonts w:asciiTheme="minorHAnsi" w:hAnsiTheme="minorHAnsi"/>
          <w:color w:val="000000"/>
          <w:sz w:val="22"/>
          <w:szCs w:val="22"/>
        </w:rPr>
        <w:t>ofertowego z dnia 2</w:t>
      </w:r>
      <w:r w:rsidR="00A23F24">
        <w:rPr>
          <w:rFonts w:asciiTheme="minorHAnsi" w:hAnsiTheme="minorHAnsi"/>
          <w:color w:val="000000"/>
          <w:sz w:val="22"/>
          <w:szCs w:val="22"/>
        </w:rPr>
        <w:t>9</w:t>
      </w:r>
      <w:r w:rsidR="001C4681">
        <w:rPr>
          <w:rFonts w:asciiTheme="minorHAnsi" w:hAnsiTheme="minorHAnsi"/>
          <w:color w:val="000000"/>
          <w:sz w:val="22"/>
          <w:szCs w:val="22"/>
        </w:rPr>
        <w:t>.06</w:t>
      </w:r>
      <w:r w:rsidR="00FA77AF" w:rsidRPr="00FA77AF">
        <w:rPr>
          <w:rFonts w:asciiTheme="minorHAnsi" w:hAnsiTheme="minorHAnsi"/>
          <w:color w:val="000000"/>
          <w:sz w:val="22"/>
          <w:szCs w:val="22"/>
        </w:rPr>
        <w:t xml:space="preserve">.2017r. </w:t>
      </w:r>
      <w:r w:rsidR="00FA77AF" w:rsidRPr="00FA77AF">
        <w:rPr>
          <w:rFonts w:asciiTheme="minorHAnsi" w:hAnsiTheme="minorHAnsi"/>
          <w:b/>
          <w:color w:val="000000" w:themeColor="text1"/>
          <w:sz w:val="22"/>
          <w:szCs w:val="22"/>
        </w:rPr>
        <w:t>nabycie</w:t>
      </w:r>
      <w:r w:rsidR="00FA77AF" w:rsidRPr="00310852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1C4681">
        <w:rPr>
          <w:rFonts w:asciiTheme="minorHAnsi" w:hAnsiTheme="minorHAnsi"/>
          <w:b/>
          <w:color w:val="000000" w:themeColor="text1"/>
          <w:sz w:val="22"/>
          <w:szCs w:val="22"/>
        </w:rPr>
        <w:t>12 środków trwałych</w:t>
      </w:r>
      <w:r w:rsidR="00FA77A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FA77AF" w:rsidRPr="00310852">
        <w:rPr>
          <w:rFonts w:asciiTheme="minorHAnsi" w:hAnsiTheme="minorHAnsi"/>
          <w:b/>
          <w:color w:val="000000" w:themeColor="text1"/>
          <w:sz w:val="22"/>
          <w:szCs w:val="22"/>
        </w:rPr>
        <w:t xml:space="preserve">na potrzeby projektu firmy </w:t>
      </w:r>
      <w:r w:rsidR="00FA77AF" w:rsidRPr="00310852">
        <w:rPr>
          <w:rFonts w:asciiTheme="minorHAnsi" w:hAnsiTheme="minorHAnsi"/>
          <w:color w:val="000000"/>
          <w:sz w:val="22"/>
          <w:szCs w:val="22"/>
        </w:rPr>
        <w:t>Laminopol spółka z o.o. z siedzibą w Słupsku do projektu realizowanego w ramach Programu Operacyjnego Inteligentny Rozwój (POIR) osi priorytetowej Wsparcie innowacji w przedsiębiorstwach działanie 3.2 poddziałanie 3.2.2</w:t>
      </w:r>
      <w:r w:rsidR="00FA77AF">
        <w:rPr>
          <w:color w:val="000000"/>
        </w:rPr>
        <w:t xml:space="preserve"> </w:t>
      </w:r>
      <w:r w:rsidRPr="003B0619">
        <w:rPr>
          <w:rFonts w:ascii="Calibri" w:hAnsi="Calibri"/>
          <w:bCs/>
          <w:color w:val="000000"/>
          <w:sz w:val="22"/>
          <w:szCs w:val="22"/>
        </w:rPr>
        <w:t>oświadczam (oświadczamy)</w:t>
      </w:r>
      <w:r w:rsidRPr="003B0619">
        <w:rPr>
          <w:rFonts w:ascii="Calibri" w:hAnsi="Calibri"/>
          <w:color w:val="000000"/>
          <w:sz w:val="22"/>
          <w:szCs w:val="22"/>
        </w:rPr>
        <w:t xml:space="preserve">, </w:t>
      </w:r>
      <w:r w:rsidRPr="003B0619">
        <w:rPr>
          <w:rFonts w:ascii="Calibri" w:hAnsi="Calibri"/>
          <w:b/>
          <w:color w:val="000000"/>
          <w:sz w:val="22"/>
          <w:szCs w:val="22"/>
        </w:rPr>
        <w:t>że nie ma podstaw do wykluczenia mnie (nas) z postępowania o udzielenie zamówienia</w:t>
      </w:r>
      <w:r w:rsidRPr="003B0619">
        <w:rPr>
          <w:rFonts w:ascii="Calibri" w:hAnsi="Calibri"/>
          <w:color w:val="000000"/>
          <w:sz w:val="22"/>
          <w:szCs w:val="22"/>
        </w:rPr>
        <w:t xml:space="preserve"> z uwagi na </w:t>
      </w:r>
      <w:r w:rsidRPr="003B0619">
        <w:rPr>
          <w:rFonts w:ascii="Calibri" w:hAnsi="Calibri"/>
          <w:bCs/>
          <w:color w:val="000000"/>
          <w:sz w:val="22"/>
          <w:szCs w:val="22"/>
        </w:rPr>
        <w:t>powiązania osobowe lub kapitałowe z Zamawiającym, tj.  wzajemne powiązania między Zamawiającym lub osobami uprawnionymi do zaciągania zobowiązań w imieniu Zamawiającego lub osobami wykonującymi dla Zamawiającego czynności związane z przygotowaniem i przeprowadzeniem procedury wyboru Wykonawcy a Wykonawcą, polegające w szczególności na:</w:t>
      </w:r>
    </w:p>
    <w:p w:rsidR="00E11685" w:rsidRPr="003B0619" w:rsidRDefault="00E11685" w:rsidP="00E11685">
      <w:pPr>
        <w:pStyle w:val="Akapitzlist1"/>
        <w:ind w:left="709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E11685" w:rsidRPr="003B0619" w:rsidRDefault="00E11685" w:rsidP="00E11685">
      <w:pPr>
        <w:pStyle w:val="Akapitzlist1"/>
        <w:numPr>
          <w:ilvl w:val="0"/>
          <w:numId w:val="9"/>
        </w:numPr>
        <w:ind w:left="1134" w:hanging="425"/>
        <w:jc w:val="both"/>
        <w:rPr>
          <w:rFonts w:ascii="Calibri" w:hAnsi="Calibri"/>
          <w:color w:val="000000"/>
          <w:sz w:val="22"/>
          <w:szCs w:val="22"/>
        </w:rPr>
      </w:pPr>
      <w:r w:rsidRPr="003B0619">
        <w:rPr>
          <w:rFonts w:ascii="Calibri" w:hAnsi="Calibri"/>
          <w:color w:val="000000"/>
          <w:sz w:val="22"/>
          <w:szCs w:val="22"/>
        </w:rPr>
        <w:t>uczestniczeniu w spółce jako wspólnik spółki cywilnej lub spółki osobowej.</w:t>
      </w:r>
    </w:p>
    <w:p w:rsidR="00E11685" w:rsidRPr="003B0619" w:rsidRDefault="00FA77AF" w:rsidP="00E11685">
      <w:pPr>
        <w:pStyle w:val="Akapitzlist1"/>
        <w:numPr>
          <w:ilvl w:val="0"/>
          <w:numId w:val="9"/>
        </w:numPr>
        <w:ind w:left="1134" w:hanging="425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posiadaniu co najmniej 10</w:t>
      </w:r>
      <w:r w:rsidR="00E11685" w:rsidRPr="003B0619">
        <w:rPr>
          <w:rFonts w:ascii="Calibri" w:hAnsi="Calibri"/>
          <w:color w:val="000000"/>
          <w:sz w:val="22"/>
          <w:szCs w:val="22"/>
        </w:rPr>
        <w:t>% udziału lub akcji.</w:t>
      </w:r>
    </w:p>
    <w:p w:rsidR="00E11685" w:rsidRPr="003B0619" w:rsidRDefault="00E11685" w:rsidP="00E11685">
      <w:pPr>
        <w:pStyle w:val="Akapitzlist1"/>
        <w:numPr>
          <w:ilvl w:val="0"/>
          <w:numId w:val="9"/>
        </w:numPr>
        <w:ind w:left="1134" w:hanging="425"/>
        <w:jc w:val="both"/>
        <w:rPr>
          <w:rFonts w:ascii="Calibri" w:hAnsi="Calibri"/>
          <w:color w:val="000000"/>
          <w:sz w:val="22"/>
          <w:szCs w:val="22"/>
        </w:rPr>
      </w:pPr>
      <w:r w:rsidRPr="003B0619">
        <w:rPr>
          <w:rFonts w:ascii="Calibri" w:hAnsi="Calibri"/>
          <w:color w:val="000000"/>
          <w:sz w:val="22"/>
          <w:szCs w:val="22"/>
        </w:rPr>
        <w:t>pełnieniu funkcji członka organu nadzorczego lub zarządczego, prokurenta, pełnomocnika.</w:t>
      </w:r>
    </w:p>
    <w:p w:rsidR="00E11685" w:rsidRPr="003B0619" w:rsidRDefault="00E11685" w:rsidP="00E11685">
      <w:pPr>
        <w:pStyle w:val="Akapitzlist1"/>
        <w:numPr>
          <w:ilvl w:val="0"/>
          <w:numId w:val="9"/>
        </w:numPr>
        <w:ind w:left="1134" w:hanging="425"/>
        <w:jc w:val="both"/>
        <w:rPr>
          <w:rFonts w:ascii="Calibri" w:hAnsi="Calibri"/>
          <w:color w:val="000000"/>
          <w:sz w:val="22"/>
          <w:szCs w:val="22"/>
        </w:rPr>
      </w:pPr>
      <w:r w:rsidRPr="003B0619">
        <w:rPr>
          <w:rFonts w:ascii="Calibri" w:hAnsi="Calibri"/>
          <w:color w:val="000000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11685" w:rsidRPr="003B0619" w:rsidRDefault="00E11685" w:rsidP="00E11685">
      <w:pPr>
        <w:ind w:left="567"/>
        <w:jc w:val="both"/>
        <w:rPr>
          <w:color w:val="000000"/>
        </w:rPr>
      </w:pPr>
    </w:p>
    <w:p w:rsidR="00E11685" w:rsidRPr="003B0619" w:rsidRDefault="00E11685" w:rsidP="00E11685">
      <w:pPr>
        <w:ind w:left="567"/>
        <w:jc w:val="both"/>
        <w:rPr>
          <w:color w:val="000000"/>
        </w:rPr>
      </w:pPr>
    </w:p>
    <w:p w:rsidR="00E11685" w:rsidRPr="00D7225A" w:rsidRDefault="00E11685" w:rsidP="00E11685">
      <w:pPr>
        <w:ind w:left="567"/>
        <w:jc w:val="both"/>
        <w:rPr>
          <w:color w:val="000000"/>
        </w:rPr>
      </w:pPr>
      <w:r w:rsidRPr="00D7225A">
        <w:rPr>
          <w:color w:val="000000"/>
        </w:rPr>
        <w:t>………………….……….</w:t>
      </w:r>
      <w:r w:rsidRPr="00D7225A">
        <w:rPr>
          <w:color w:val="000000"/>
        </w:rPr>
        <w:tab/>
        <w:t xml:space="preserve">                                                  …………..…………….…..…………………</w:t>
      </w:r>
    </w:p>
    <w:p w:rsidR="00E11685" w:rsidRPr="00D7225A" w:rsidRDefault="00E11685" w:rsidP="00E11685">
      <w:pPr>
        <w:autoSpaceDE w:val="0"/>
        <w:autoSpaceDN w:val="0"/>
        <w:spacing w:after="0"/>
        <w:ind w:left="567"/>
        <w:rPr>
          <w:i/>
          <w:color w:val="000000"/>
        </w:rPr>
      </w:pPr>
      <w:r w:rsidRPr="00D7225A">
        <w:rPr>
          <w:i/>
          <w:color w:val="000000"/>
        </w:rPr>
        <w:t xml:space="preserve">(miejscowość, data) </w:t>
      </w:r>
      <w:r w:rsidRPr="00D7225A">
        <w:rPr>
          <w:i/>
          <w:color w:val="000000"/>
        </w:rPr>
        <w:tab/>
      </w:r>
      <w:r w:rsidRPr="00D7225A">
        <w:rPr>
          <w:i/>
          <w:color w:val="000000"/>
        </w:rPr>
        <w:tab/>
      </w:r>
      <w:r w:rsidRPr="00D7225A">
        <w:rPr>
          <w:i/>
          <w:color w:val="000000"/>
        </w:rPr>
        <w:tab/>
        <w:t xml:space="preserve">                (podpis i/lub pieczęć upoważnionego</w:t>
      </w:r>
    </w:p>
    <w:p w:rsidR="00E11685" w:rsidRPr="00D7225A" w:rsidRDefault="00E11685" w:rsidP="00E11685">
      <w:pPr>
        <w:autoSpaceDE w:val="0"/>
        <w:autoSpaceDN w:val="0"/>
        <w:spacing w:after="0"/>
        <w:ind w:left="567"/>
        <w:rPr>
          <w:i/>
          <w:color w:val="000000"/>
        </w:rPr>
      </w:pPr>
      <w:r w:rsidRPr="00D7225A">
        <w:rPr>
          <w:i/>
          <w:color w:val="000000"/>
        </w:rPr>
        <w:t xml:space="preserve">                                                                                               Przedstawiciela Wykonawcy)</w:t>
      </w:r>
    </w:p>
    <w:p w:rsidR="00E11685" w:rsidRPr="003B0619" w:rsidRDefault="00E11685" w:rsidP="00E11685">
      <w:pPr>
        <w:ind w:left="567"/>
        <w:jc w:val="both"/>
        <w:rPr>
          <w:color w:val="000000"/>
        </w:rPr>
      </w:pPr>
    </w:p>
    <w:p w:rsidR="00E11685" w:rsidRPr="003B0619" w:rsidRDefault="00E11685" w:rsidP="00E11685">
      <w:pPr>
        <w:ind w:left="567"/>
        <w:jc w:val="both"/>
        <w:rPr>
          <w:color w:val="000000"/>
        </w:rPr>
      </w:pPr>
    </w:p>
    <w:p w:rsidR="00E11685" w:rsidRDefault="00E11685" w:rsidP="00E11685">
      <w:pPr>
        <w:ind w:left="567"/>
        <w:jc w:val="both"/>
        <w:rPr>
          <w:color w:val="000000"/>
        </w:rPr>
      </w:pPr>
    </w:p>
    <w:p w:rsidR="00FA77AF" w:rsidRDefault="00FA77AF" w:rsidP="00E11685">
      <w:pPr>
        <w:ind w:left="567"/>
        <w:jc w:val="both"/>
        <w:rPr>
          <w:color w:val="000000"/>
        </w:rPr>
      </w:pPr>
    </w:p>
    <w:p w:rsidR="00FA77AF" w:rsidRPr="003B0619" w:rsidRDefault="00FA77AF" w:rsidP="00E11685">
      <w:pPr>
        <w:ind w:left="567"/>
        <w:jc w:val="both"/>
        <w:rPr>
          <w:color w:val="000000"/>
        </w:rPr>
      </w:pPr>
    </w:p>
    <w:p w:rsidR="00E11685" w:rsidRPr="003B0619" w:rsidRDefault="00E11685" w:rsidP="00E11685">
      <w:pPr>
        <w:tabs>
          <w:tab w:val="left" w:pos="0"/>
        </w:tabs>
        <w:jc w:val="both"/>
        <w:rPr>
          <w:b/>
          <w:color w:val="000000"/>
        </w:rPr>
      </w:pPr>
    </w:p>
    <w:p w:rsidR="00E11685" w:rsidRPr="003B0619" w:rsidRDefault="00E11685" w:rsidP="00E11685">
      <w:pPr>
        <w:ind w:left="567"/>
        <w:jc w:val="right"/>
        <w:rPr>
          <w:b/>
          <w:color w:val="000000"/>
        </w:rPr>
      </w:pPr>
      <w:r w:rsidRPr="003B0619">
        <w:rPr>
          <w:b/>
          <w:color w:val="000000"/>
        </w:rPr>
        <w:t xml:space="preserve">Załącznik </w:t>
      </w:r>
      <w:r w:rsidR="005A795E">
        <w:rPr>
          <w:b/>
          <w:color w:val="000000"/>
        </w:rPr>
        <w:t>4</w:t>
      </w:r>
      <w:r w:rsidRPr="003B0619">
        <w:rPr>
          <w:b/>
          <w:color w:val="000000"/>
        </w:rPr>
        <w:t xml:space="preserve"> do zapytania ofertowego</w:t>
      </w:r>
    </w:p>
    <w:p w:rsidR="00E11685" w:rsidRPr="003B0619" w:rsidRDefault="00E11685" w:rsidP="00E11685">
      <w:pPr>
        <w:ind w:left="567"/>
        <w:jc w:val="center"/>
        <w:rPr>
          <w:b/>
          <w:color w:val="000000"/>
        </w:rPr>
      </w:pPr>
      <w:r w:rsidRPr="003B0619">
        <w:rPr>
          <w:b/>
          <w:color w:val="000000"/>
        </w:rPr>
        <w:t>PARAMETRY TECHNICZNO-UŻYTKOWE</w:t>
      </w:r>
    </w:p>
    <w:p w:rsidR="00E11685" w:rsidRPr="003B0619" w:rsidRDefault="00E11685" w:rsidP="00E11685">
      <w:pPr>
        <w:pStyle w:val="Akapitzlist1"/>
        <w:ind w:left="0"/>
        <w:jc w:val="both"/>
        <w:rPr>
          <w:rFonts w:ascii="Calibri" w:hAnsi="Calibri"/>
          <w:b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tbl>
      <w:tblPr>
        <w:tblW w:w="878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11"/>
        <w:gridCol w:w="2552"/>
        <w:gridCol w:w="1559"/>
      </w:tblGrid>
      <w:tr w:rsidR="00E11685" w:rsidRPr="003B0619" w:rsidTr="00C33E22">
        <w:tc>
          <w:tcPr>
            <w:tcW w:w="567" w:type="dxa"/>
            <w:shd w:val="clear" w:color="auto" w:fill="auto"/>
            <w:vAlign w:val="center"/>
          </w:tcPr>
          <w:p w:rsidR="00E11685" w:rsidRPr="003B0619" w:rsidRDefault="00E11685" w:rsidP="00C33E22">
            <w:pPr>
              <w:pStyle w:val="Akapitzlist1"/>
              <w:ind w:left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B0619">
              <w:rPr>
                <w:rFonts w:ascii="Calibri" w:hAnsi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11685" w:rsidRPr="003B0619" w:rsidRDefault="00E11685" w:rsidP="00C33E22">
            <w:pPr>
              <w:pStyle w:val="Akapitzlist1"/>
              <w:ind w:left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B0619">
              <w:rPr>
                <w:rFonts w:ascii="Calibri" w:hAnsi="Calibri"/>
                <w:b/>
                <w:color w:val="000000"/>
                <w:sz w:val="22"/>
                <w:szCs w:val="22"/>
              </w:rPr>
              <w:t>Wymagane parametry przez Zamawiającego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11685" w:rsidRPr="003B0619" w:rsidRDefault="00E11685" w:rsidP="00C33E22">
            <w:pPr>
              <w:pStyle w:val="Akapitzlist1"/>
              <w:ind w:left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B0619">
              <w:rPr>
                <w:rFonts w:ascii="Calibri" w:hAnsi="Calibri"/>
                <w:b/>
                <w:color w:val="000000"/>
                <w:sz w:val="22"/>
                <w:szCs w:val="22"/>
              </w:rPr>
              <w:t>Potwierdzenie zaoferowania parametrów przez Wykonawcę poprzez wpisanie odpowiednio TAK/NIE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685" w:rsidRPr="003B0619" w:rsidRDefault="00E11685" w:rsidP="00C33E22">
            <w:pPr>
              <w:pStyle w:val="Akapitzlist1"/>
              <w:ind w:left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B0619">
              <w:rPr>
                <w:rFonts w:ascii="Calibri" w:hAnsi="Calibri"/>
                <w:b/>
                <w:color w:val="000000"/>
                <w:sz w:val="22"/>
                <w:szCs w:val="22"/>
              </w:rPr>
              <w:t>Uwagi</w:t>
            </w:r>
          </w:p>
        </w:tc>
      </w:tr>
      <w:tr w:rsidR="001C4681" w:rsidRPr="003B0619" w:rsidTr="00A23F24">
        <w:tc>
          <w:tcPr>
            <w:tcW w:w="567" w:type="dxa"/>
            <w:shd w:val="clear" w:color="auto" w:fill="auto"/>
            <w:vAlign w:val="center"/>
          </w:tcPr>
          <w:p w:rsidR="001C4681" w:rsidRPr="003B0619" w:rsidRDefault="001C4681" w:rsidP="001C4681">
            <w:pPr>
              <w:pStyle w:val="Akapitzlist1"/>
              <w:ind w:left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B0619"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4681" w:rsidRPr="008E71D5" w:rsidRDefault="001C4681" w:rsidP="001C4681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E71D5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Pompa transportowa, </w:t>
            </w:r>
          </w:p>
          <w:p w:rsidR="001C4681" w:rsidRDefault="001C4681" w:rsidP="001C468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która ma służyć do dozowania żywic w procesie wytwarzania kompozycji antyelektrostatycznej.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1C4681" w:rsidRDefault="001C4681" w:rsidP="001C4681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Wydatek minimalny 50l/min. Pompa powinna być dostosowana do tłoczenia żywic poliestrowych i winyloestrowych o lepkościach w zakresie 200-2 000 mPas.</w:t>
            </w: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Pompa powinna być wyposażona w filtr umożlwiający wstępną filtracje żywic dozowanej do procesu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1C4681" w:rsidRPr="003B0619" w:rsidRDefault="001C4681" w:rsidP="001C4681">
            <w:pPr>
              <w:pStyle w:val="Akapitzlist1"/>
              <w:ind w:left="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C4681" w:rsidRPr="003B0619" w:rsidRDefault="001C4681" w:rsidP="001C4681">
            <w:pPr>
              <w:pStyle w:val="Akapitzlist1"/>
              <w:ind w:left="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1C4681" w:rsidRPr="003B0619" w:rsidTr="00A23F24">
        <w:tc>
          <w:tcPr>
            <w:tcW w:w="567" w:type="dxa"/>
            <w:shd w:val="clear" w:color="auto" w:fill="auto"/>
            <w:vAlign w:val="center"/>
          </w:tcPr>
          <w:p w:rsidR="001C4681" w:rsidRPr="003B0619" w:rsidRDefault="001C4681" w:rsidP="001C4681">
            <w:pPr>
              <w:pStyle w:val="Akapitzlist1"/>
              <w:ind w:left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B0619"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4681" w:rsidRPr="008E71D5" w:rsidRDefault="001C4681" w:rsidP="001C4681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E71D5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Młyn do rozcierania sadzy</w:t>
            </w:r>
          </w:p>
          <w:p w:rsidR="001C4681" w:rsidRDefault="001C4681" w:rsidP="001C468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umożliwiający prace kulkami szklanymi i cyrkonowymi o średnicy do 2,7mm o mocy minimalnej 10kW. </w:t>
            </w:r>
          </w:p>
          <w:p w:rsidR="001C4681" w:rsidRDefault="001C4681" w:rsidP="001C4681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Wyposażony w chłodzenie oraz zabezpieczenia temp oraz ciśnieniowe. </w:t>
            </w: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Wykonanie zgodnie z dyrektywą ATEX do stref zagrożon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ych wybuchem, z zasilaniem poza </w:t>
            </w: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strefą zagrożoną</w:t>
            </w:r>
          </w:p>
        </w:tc>
        <w:tc>
          <w:tcPr>
            <w:tcW w:w="2552" w:type="dxa"/>
            <w:shd w:val="clear" w:color="auto" w:fill="auto"/>
          </w:tcPr>
          <w:p w:rsidR="001C4681" w:rsidRPr="003B0619" w:rsidRDefault="001C4681" w:rsidP="001C4681">
            <w:pPr>
              <w:pStyle w:val="Akapitzlist1"/>
              <w:ind w:left="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C4681" w:rsidRPr="003B0619" w:rsidRDefault="001C4681" w:rsidP="001C4681">
            <w:pPr>
              <w:pStyle w:val="Akapitzlist1"/>
              <w:ind w:left="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1C4681" w:rsidRPr="003B0619" w:rsidTr="00A23F24">
        <w:tc>
          <w:tcPr>
            <w:tcW w:w="567" w:type="dxa"/>
            <w:shd w:val="clear" w:color="auto" w:fill="auto"/>
            <w:vAlign w:val="center"/>
          </w:tcPr>
          <w:p w:rsidR="001C4681" w:rsidRPr="003B0619" w:rsidRDefault="001C4681" w:rsidP="001C4681">
            <w:pPr>
              <w:pStyle w:val="Akapitzlist1"/>
              <w:ind w:left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B0619"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4681" w:rsidRPr="007E28D6" w:rsidRDefault="001C4681" w:rsidP="001C4681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E28D6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Disolwery </w:t>
            </w:r>
          </w:p>
          <w:p w:rsidR="001C4681" w:rsidRDefault="001C4681" w:rsidP="001C468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służące </w:t>
            </w: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 dyspergowania sadzy w żywicy.</w:t>
            </w:r>
          </w:p>
          <w:p w:rsidR="001C4681" w:rsidRDefault="001C4681" w:rsidP="001C468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Minimalna moc 50 kW, konstrukcja dwu napędowa umożliwiające dyspergowanie w zakresie 200-3 000 000 mPas. </w:t>
            </w:r>
          </w:p>
          <w:p w:rsidR="001C4681" w:rsidRDefault="001C4681" w:rsidP="001C468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Maszyny powinny być dostosowane do pracy w podciśnieniu. Współpracujące z kadziami 1000l (chłodzone). </w:t>
            </w:r>
          </w:p>
          <w:p w:rsidR="001C4681" w:rsidRPr="00310852" w:rsidRDefault="001C4681" w:rsidP="001C468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Ze względu na dwuetapowość procesu dopuszczamy maszyny o dwóch różnych rozwiązaniach konstrukcyjnych.</w:t>
            </w:r>
          </w:p>
          <w:p w:rsidR="001C4681" w:rsidRDefault="001C4681" w:rsidP="001C4681">
            <w:pPr>
              <w:spacing w:after="0" w:line="240" w:lineRule="auto"/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Wykonanie zgodnie z dyrektywą ATEX do stref zagrożonych wybuchem, z zasilaniem poza strefą zagrożoną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1C4681" w:rsidRPr="003B0619" w:rsidRDefault="001C4681" w:rsidP="001C4681">
            <w:pPr>
              <w:pStyle w:val="Akapitzlist1"/>
              <w:ind w:left="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C4681" w:rsidRPr="003B0619" w:rsidRDefault="001C4681" w:rsidP="001C4681">
            <w:pPr>
              <w:pStyle w:val="Akapitzlist1"/>
              <w:ind w:left="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1C4681" w:rsidRPr="003B0619" w:rsidTr="00A23F24">
        <w:tc>
          <w:tcPr>
            <w:tcW w:w="567" w:type="dxa"/>
            <w:shd w:val="clear" w:color="auto" w:fill="auto"/>
            <w:vAlign w:val="center"/>
          </w:tcPr>
          <w:p w:rsidR="001C4681" w:rsidRPr="003B0619" w:rsidRDefault="001C4681" w:rsidP="001C4681">
            <w:pPr>
              <w:pStyle w:val="Akapitzlist1"/>
              <w:ind w:left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B0619">
              <w:rPr>
                <w:rFonts w:ascii="Calibri" w:hAnsi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4681" w:rsidRPr="007E28D6" w:rsidRDefault="001C4681" w:rsidP="001C4681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E28D6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Prasa wyładowcza</w:t>
            </w:r>
          </w:p>
          <w:p w:rsidR="001C4681" w:rsidRDefault="001C4681" w:rsidP="001C468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służąca do wyładowywania kompozycji z kadzi.</w:t>
            </w:r>
          </w:p>
          <w:p w:rsidR="001C4681" w:rsidRDefault="001C4681" w:rsidP="001C468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Współpraca z kadziami 1000l.</w:t>
            </w:r>
          </w:p>
          <w:p w:rsidR="001C4681" w:rsidRPr="00310852" w:rsidRDefault="001C4681" w:rsidP="001C468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Wyposażona w możliwość regulacji prędkości wypływu z kadzi i klatkę bezpieczeństwa. Wylot produktu z kadzi na poziomie minimum 60cm. </w:t>
            </w:r>
          </w:p>
          <w:p w:rsidR="001C4681" w:rsidRDefault="001C4681" w:rsidP="001C4681">
            <w:pPr>
              <w:spacing w:after="0" w:line="240" w:lineRule="auto"/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Wykonanie zgodnie z dyrektywą ATEX do stref zagrożonych wybuchem, z zasilaniem poza strefą zagrożoną.</w:t>
            </w:r>
          </w:p>
        </w:tc>
        <w:tc>
          <w:tcPr>
            <w:tcW w:w="2552" w:type="dxa"/>
            <w:shd w:val="clear" w:color="auto" w:fill="auto"/>
          </w:tcPr>
          <w:p w:rsidR="001C4681" w:rsidRPr="003B0619" w:rsidRDefault="001C4681" w:rsidP="001C4681">
            <w:pPr>
              <w:pStyle w:val="Akapitzlist1"/>
              <w:ind w:left="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C4681" w:rsidRPr="003B0619" w:rsidRDefault="001C4681" w:rsidP="001C4681">
            <w:pPr>
              <w:pStyle w:val="Akapitzlist1"/>
              <w:ind w:left="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1C4681" w:rsidRPr="003B0619" w:rsidTr="00A23F24">
        <w:tc>
          <w:tcPr>
            <w:tcW w:w="567" w:type="dxa"/>
            <w:shd w:val="clear" w:color="auto" w:fill="auto"/>
            <w:vAlign w:val="center"/>
          </w:tcPr>
          <w:p w:rsidR="001C4681" w:rsidRPr="003B0619" w:rsidRDefault="001C4681" w:rsidP="001C4681">
            <w:pPr>
              <w:pStyle w:val="Akapitzlist1"/>
              <w:ind w:left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B0619"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4681" w:rsidRPr="007E28D6" w:rsidRDefault="001C4681" w:rsidP="001C4681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E28D6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Dozownik</w:t>
            </w:r>
          </w:p>
          <w:p w:rsidR="001C4681" w:rsidRDefault="001C4681" w:rsidP="001C4681">
            <w:pPr>
              <w:spacing w:after="0" w:line="240" w:lineRule="auto"/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umożliwiający dozowanie substancji aktywizującej oraz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roztworów pigmentów wyposażony w minimum 10 zasobników system dozowania symultanicznego o wydajności minimalnej pomp 0,5L/min odpowied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 do pracy z rozpuszczalnikami lub inny o podobnej precyzji szybkości dozowania.</w:t>
            </w:r>
          </w:p>
        </w:tc>
        <w:tc>
          <w:tcPr>
            <w:tcW w:w="2552" w:type="dxa"/>
            <w:shd w:val="clear" w:color="auto" w:fill="auto"/>
          </w:tcPr>
          <w:p w:rsidR="001C4681" w:rsidRPr="003B0619" w:rsidRDefault="001C4681" w:rsidP="001C4681">
            <w:pPr>
              <w:pStyle w:val="Akapitzlist1"/>
              <w:ind w:left="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C4681" w:rsidRPr="003B0619" w:rsidRDefault="001C4681" w:rsidP="001C4681">
            <w:pPr>
              <w:pStyle w:val="Akapitzlist1"/>
              <w:ind w:left="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1C4681" w:rsidRPr="003B0619" w:rsidTr="00A23F24">
        <w:tc>
          <w:tcPr>
            <w:tcW w:w="567" w:type="dxa"/>
            <w:shd w:val="clear" w:color="auto" w:fill="auto"/>
            <w:vAlign w:val="center"/>
          </w:tcPr>
          <w:p w:rsidR="001C4681" w:rsidRPr="003B0619" w:rsidRDefault="001C4681" w:rsidP="001C4681">
            <w:pPr>
              <w:pStyle w:val="Akapitzlist1"/>
              <w:ind w:left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B0619">
              <w:rPr>
                <w:rFonts w:ascii="Calibri" w:hAnsi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4681" w:rsidRPr="007E28D6" w:rsidRDefault="001C4681" w:rsidP="001C4681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E28D6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Linia mieszająca</w:t>
            </w:r>
          </w:p>
          <w:p w:rsidR="001C4681" w:rsidRDefault="001C4681" w:rsidP="001C4681">
            <w:pPr>
              <w:spacing w:after="0" w:line="240" w:lineRule="auto"/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wyposażona w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minimum dwa miksery żyroskopowe, </w:t>
            </w: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umożliwiająca mieszanie  zawartości opakowań o wadze do 50kg.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Powinna być wyposażona</w:t>
            </w: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 system umożliwiają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cy automatyczne załadowywanie i </w:t>
            </w: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wyładowywanie opakowań do mikserów oraz możliwość zmiany intensywności i czasu trwania mieszania.</w:t>
            </w:r>
          </w:p>
        </w:tc>
        <w:tc>
          <w:tcPr>
            <w:tcW w:w="2552" w:type="dxa"/>
            <w:shd w:val="clear" w:color="auto" w:fill="auto"/>
          </w:tcPr>
          <w:p w:rsidR="001C4681" w:rsidRPr="003B0619" w:rsidRDefault="001C4681" w:rsidP="001C4681">
            <w:pPr>
              <w:pStyle w:val="Akapitzlist1"/>
              <w:ind w:left="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C4681" w:rsidRPr="003B0619" w:rsidRDefault="001C4681" w:rsidP="001C4681">
            <w:pPr>
              <w:pStyle w:val="Akapitzlist1"/>
              <w:ind w:left="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1C4681" w:rsidRPr="003B0619" w:rsidTr="00A23F24">
        <w:tc>
          <w:tcPr>
            <w:tcW w:w="567" w:type="dxa"/>
            <w:shd w:val="clear" w:color="auto" w:fill="auto"/>
            <w:vAlign w:val="center"/>
          </w:tcPr>
          <w:p w:rsidR="001C4681" w:rsidRPr="003B0619" w:rsidRDefault="001C4681" w:rsidP="001C4681">
            <w:pPr>
              <w:pStyle w:val="Akapitzlist1"/>
              <w:ind w:left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B0619">
              <w:rPr>
                <w:rFonts w:ascii="Calibri" w:hAnsi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4681" w:rsidRDefault="001C4681" w:rsidP="001C468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E28D6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Mieszadło</w:t>
            </w: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1C4681" w:rsidRDefault="001C4681" w:rsidP="001C4681">
            <w:pPr>
              <w:spacing w:after="0" w:line="240" w:lineRule="auto"/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przeznaczone do homoge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nizowania żywicy poliestrowej w </w:t>
            </w: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opakowaniu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–</w:t>
            </w: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kontenerze IBC lub beczce stalowej.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Silnik  w wykonaniu przeciw wybuchom. </w:t>
            </w: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Umożliwiające mieszanie tiksotropowanych żywic o lepkości do 20 000 mPas.</w:t>
            </w:r>
          </w:p>
        </w:tc>
        <w:tc>
          <w:tcPr>
            <w:tcW w:w="2552" w:type="dxa"/>
            <w:shd w:val="clear" w:color="auto" w:fill="auto"/>
          </w:tcPr>
          <w:p w:rsidR="001C4681" w:rsidRPr="003B0619" w:rsidRDefault="001C4681" w:rsidP="001C4681">
            <w:pPr>
              <w:pStyle w:val="Akapitzlist1"/>
              <w:ind w:left="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C4681" w:rsidRPr="003B0619" w:rsidRDefault="001C4681" w:rsidP="001C4681">
            <w:pPr>
              <w:pStyle w:val="Akapitzlist1"/>
              <w:ind w:left="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1C4681" w:rsidRPr="003B0619" w:rsidTr="00A23F24">
        <w:tc>
          <w:tcPr>
            <w:tcW w:w="567" w:type="dxa"/>
            <w:shd w:val="clear" w:color="auto" w:fill="auto"/>
            <w:vAlign w:val="center"/>
          </w:tcPr>
          <w:p w:rsidR="001C4681" w:rsidRPr="003B0619" w:rsidRDefault="001C4681" w:rsidP="001C4681">
            <w:pPr>
              <w:pStyle w:val="Akapitzlist1"/>
              <w:ind w:left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B0619">
              <w:rPr>
                <w:rFonts w:ascii="Calibri" w:hAnsi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4681" w:rsidRPr="007E28D6" w:rsidRDefault="001C4681" w:rsidP="001C4681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E28D6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Waga maks.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E28D6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300 kg  </w:t>
            </w:r>
          </w:p>
          <w:p w:rsidR="001C4681" w:rsidRDefault="001C4681" w:rsidP="001C4681">
            <w:pPr>
              <w:spacing w:after="0" w:line="240" w:lineRule="auto"/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która będzie służyć precyzyjnemu odmierzaniu składników kompozycji o zakresie do 300kg.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Minimalny rozmiar szalki 400x500mm,  maksymalny d=0,1kg</w:t>
            </w:r>
          </w:p>
        </w:tc>
        <w:tc>
          <w:tcPr>
            <w:tcW w:w="2552" w:type="dxa"/>
            <w:shd w:val="clear" w:color="auto" w:fill="auto"/>
          </w:tcPr>
          <w:p w:rsidR="001C4681" w:rsidRPr="003B0619" w:rsidRDefault="001C4681" w:rsidP="001C4681">
            <w:pPr>
              <w:pStyle w:val="Akapitzlist1"/>
              <w:ind w:left="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C4681" w:rsidRPr="003B0619" w:rsidRDefault="001C4681" w:rsidP="001C4681">
            <w:pPr>
              <w:pStyle w:val="Akapitzlist1"/>
              <w:ind w:left="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1C4681" w:rsidRPr="003B0619" w:rsidTr="00A23F24">
        <w:tc>
          <w:tcPr>
            <w:tcW w:w="567" w:type="dxa"/>
            <w:shd w:val="clear" w:color="auto" w:fill="auto"/>
            <w:vAlign w:val="center"/>
          </w:tcPr>
          <w:p w:rsidR="001C4681" w:rsidRPr="003B0619" w:rsidRDefault="001C4681" w:rsidP="001C4681">
            <w:pPr>
              <w:pStyle w:val="Akapitzlist1"/>
              <w:ind w:left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B0619">
              <w:rPr>
                <w:rFonts w:ascii="Calibri" w:hAnsi="Calibr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4681" w:rsidRPr="007E28D6" w:rsidRDefault="001C4681" w:rsidP="001C4681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E28D6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Waga maks. 3000 kg  </w:t>
            </w:r>
          </w:p>
          <w:p w:rsidR="001C4681" w:rsidRDefault="001C4681" w:rsidP="001C468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która będzie służyć do ważenia kompozycji znajdującej się w k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adziach, zakres wagi do 3000 kg. </w:t>
            </w:r>
          </w:p>
          <w:p w:rsidR="001C4681" w:rsidRDefault="001C4681" w:rsidP="001C4681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Minimalny wymiar platformy 1500x1200mm. Rama do montażu w posadzce.</w:t>
            </w:r>
          </w:p>
        </w:tc>
        <w:tc>
          <w:tcPr>
            <w:tcW w:w="2552" w:type="dxa"/>
            <w:shd w:val="clear" w:color="auto" w:fill="auto"/>
          </w:tcPr>
          <w:p w:rsidR="001C4681" w:rsidRPr="003B0619" w:rsidRDefault="001C4681" w:rsidP="001C4681">
            <w:pPr>
              <w:pStyle w:val="Akapitzlist1"/>
              <w:ind w:left="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C4681" w:rsidRPr="003B0619" w:rsidRDefault="001C4681" w:rsidP="001C4681">
            <w:pPr>
              <w:pStyle w:val="Akapitzlist1"/>
              <w:ind w:left="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1C4681" w:rsidRPr="003B0619" w:rsidTr="00A23F24">
        <w:tc>
          <w:tcPr>
            <w:tcW w:w="567" w:type="dxa"/>
            <w:shd w:val="clear" w:color="auto" w:fill="auto"/>
            <w:vAlign w:val="center"/>
          </w:tcPr>
          <w:p w:rsidR="001C4681" w:rsidRPr="003B0619" w:rsidRDefault="001C4681" w:rsidP="001C4681">
            <w:pPr>
              <w:pStyle w:val="Akapitzlist1"/>
              <w:ind w:left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B0619">
              <w:rPr>
                <w:rFonts w:ascii="Calibri" w:hAnsi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4681" w:rsidRPr="007E28D6" w:rsidRDefault="001C4681" w:rsidP="001C4681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E28D6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Waga precyzyjna 6 kg  </w:t>
            </w:r>
          </w:p>
          <w:p w:rsidR="001C4681" w:rsidRDefault="001C4681" w:rsidP="001C4681">
            <w:pPr>
              <w:spacing w:after="0" w:line="240" w:lineRule="auto"/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która będzie służyć do naważania składników kompozycji o zakresie minimalnym do 6kg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 maksmylanym d=0,1g</w:t>
            </w: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Minimalny wymiar platformy </w:t>
            </w:r>
            <w:r w:rsidRPr="008248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100x100mm</w:t>
            </w:r>
          </w:p>
        </w:tc>
        <w:tc>
          <w:tcPr>
            <w:tcW w:w="2552" w:type="dxa"/>
            <w:shd w:val="clear" w:color="auto" w:fill="auto"/>
          </w:tcPr>
          <w:p w:rsidR="001C4681" w:rsidRPr="003B0619" w:rsidRDefault="001C4681" w:rsidP="001C4681">
            <w:pPr>
              <w:pStyle w:val="Akapitzlist1"/>
              <w:ind w:left="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C4681" w:rsidRPr="003B0619" w:rsidRDefault="001C4681" w:rsidP="001C4681">
            <w:pPr>
              <w:pStyle w:val="Akapitzlist1"/>
              <w:ind w:left="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1C4681" w:rsidRPr="003B0619" w:rsidTr="00A23F24">
        <w:tc>
          <w:tcPr>
            <w:tcW w:w="567" w:type="dxa"/>
            <w:shd w:val="clear" w:color="auto" w:fill="auto"/>
            <w:vAlign w:val="center"/>
          </w:tcPr>
          <w:p w:rsidR="001C4681" w:rsidRPr="003B0619" w:rsidRDefault="001C4681" w:rsidP="001C4681">
            <w:pPr>
              <w:pStyle w:val="Akapitzlist1"/>
              <w:ind w:left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B0619">
              <w:rPr>
                <w:rFonts w:ascii="Calibri" w:hAnsi="Calibri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4681" w:rsidRDefault="001C4681" w:rsidP="001C468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E28D6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Destylarka próżniowa</w:t>
            </w: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</w:p>
          <w:p w:rsidR="001C4681" w:rsidRPr="00310852" w:rsidRDefault="001C4681" w:rsidP="001C468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umożliwiająca destylacje rozpuszczalników</w:t>
            </w:r>
          </w:p>
          <w:p w:rsidR="001C4681" w:rsidRDefault="001C4681" w:rsidP="003E40C3">
            <w:pPr>
              <w:spacing w:after="0" w:line="240" w:lineRule="auto"/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Estrowych o temp wżenia powyżej 180st C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lub acetonu</w:t>
            </w: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 systemie periodycznym lub ciągłym o wydajności minimalnej 15l/</w:t>
            </w:r>
            <w:r w:rsidR="003E40C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min</w:t>
            </w: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 Wykonanie zgodnie z dyrektywą ATEX do stref zagrożonych wybuchem.</w:t>
            </w:r>
          </w:p>
        </w:tc>
        <w:tc>
          <w:tcPr>
            <w:tcW w:w="2552" w:type="dxa"/>
            <w:shd w:val="clear" w:color="auto" w:fill="auto"/>
          </w:tcPr>
          <w:p w:rsidR="001C4681" w:rsidRPr="003B0619" w:rsidRDefault="001C4681" w:rsidP="001C4681">
            <w:pPr>
              <w:pStyle w:val="Akapitzlist1"/>
              <w:ind w:left="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C4681" w:rsidRPr="003B0619" w:rsidRDefault="001C4681" w:rsidP="001C4681">
            <w:pPr>
              <w:pStyle w:val="Akapitzlist1"/>
              <w:ind w:left="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1C4681" w:rsidRPr="003B0619" w:rsidTr="00A23F24">
        <w:tc>
          <w:tcPr>
            <w:tcW w:w="567" w:type="dxa"/>
            <w:shd w:val="clear" w:color="auto" w:fill="auto"/>
            <w:vAlign w:val="center"/>
          </w:tcPr>
          <w:p w:rsidR="001C4681" w:rsidRPr="003B0619" w:rsidRDefault="001C4681" w:rsidP="001C4681">
            <w:pPr>
              <w:pStyle w:val="Akapitzlist1"/>
              <w:ind w:left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B0619">
              <w:rPr>
                <w:rFonts w:ascii="Calibri" w:hAnsi="Calibr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4681" w:rsidRPr="007E28D6" w:rsidRDefault="001C4681" w:rsidP="001C4681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E28D6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Wózek paletowy </w:t>
            </w:r>
          </w:p>
          <w:p w:rsidR="001C4681" w:rsidRDefault="001C4681" w:rsidP="001C468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8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 transportu wewnętrznego kontenerów IBC, żywicy oraz sadzy.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1C4681" w:rsidRDefault="001C4681" w:rsidP="001C4681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Udźwig do 2500kg, rolki poliuretanowe.</w:t>
            </w:r>
          </w:p>
        </w:tc>
        <w:tc>
          <w:tcPr>
            <w:tcW w:w="2552" w:type="dxa"/>
            <w:shd w:val="clear" w:color="auto" w:fill="auto"/>
          </w:tcPr>
          <w:p w:rsidR="001C4681" w:rsidRPr="003B0619" w:rsidRDefault="001C4681" w:rsidP="001C4681">
            <w:pPr>
              <w:pStyle w:val="Akapitzlist1"/>
              <w:ind w:left="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C4681" w:rsidRPr="003B0619" w:rsidRDefault="001C4681" w:rsidP="001C4681">
            <w:pPr>
              <w:pStyle w:val="Akapitzlist1"/>
              <w:ind w:left="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:rsidR="00E11685" w:rsidRPr="003B0619" w:rsidRDefault="00E11685" w:rsidP="00E11685">
      <w:pPr>
        <w:spacing w:before="120"/>
        <w:jc w:val="both"/>
        <w:rPr>
          <w:color w:val="000000"/>
        </w:rPr>
      </w:pPr>
    </w:p>
    <w:p w:rsidR="00E11685" w:rsidRPr="003B0619" w:rsidRDefault="00E11685" w:rsidP="00E11685">
      <w:pPr>
        <w:spacing w:before="120"/>
        <w:jc w:val="both"/>
        <w:rPr>
          <w:color w:val="000000"/>
        </w:rPr>
      </w:pPr>
      <w:r w:rsidRPr="003B0619">
        <w:rPr>
          <w:color w:val="000000"/>
        </w:rPr>
        <w:t xml:space="preserve">W przypadku odpowiedzi przeczącej (NIE) Wykonawca jest zobowiązany do wskazania </w:t>
      </w:r>
      <w:r w:rsidRPr="003B0619">
        <w:rPr>
          <w:color w:val="000000"/>
        </w:rPr>
        <w:br/>
        <w:t xml:space="preserve">w kolumnie </w:t>
      </w:r>
      <w:r w:rsidRPr="003B0619">
        <w:rPr>
          <w:b/>
          <w:color w:val="000000"/>
        </w:rPr>
        <w:t>„Uwagi” równoważności</w:t>
      </w:r>
      <w:r w:rsidRPr="003B0619">
        <w:rPr>
          <w:color w:val="000000"/>
        </w:rPr>
        <w:t xml:space="preserve"> zaoferowanego parametru. Jednocześnie informuję, </w:t>
      </w:r>
      <w:r w:rsidRPr="003B0619">
        <w:rPr>
          <w:color w:val="000000"/>
        </w:rPr>
        <w:br/>
        <w:t>że zaoferowana równoważność nie może być gorsza od wymagań Zamawiającego.</w:t>
      </w:r>
    </w:p>
    <w:p w:rsidR="00E11685" w:rsidRPr="003B0619" w:rsidRDefault="00E11685" w:rsidP="00E11685">
      <w:pPr>
        <w:jc w:val="both"/>
        <w:rPr>
          <w:color w:val="000000"/>
        </w:rPr>
      </w:pPr>
    </w:p>
    <w:p w:rsidR="00E11685" w:rsidRPr="00D7225A" w:rsidRDefault="00E11685" w:rsidP="00E11685">
      <w:pPr>
        <w:ind w:left="567"/>
        <w:jc w:val="both"/>
        <w:rPr>
          <w:color w:val="000000"/>
        </w:rPr>
      </w:pPr>
      <w:r w:rsidRPr="00D7225A">
        <w:rPr>
          <w:color w:val="000000"/>
        </w:rPr>
        <w:t>………………….……….</w:t>
      </w:r>
      <w:r w:rsidRPr="00D7225A">
        <w:rPr>
          <w:color w:val="000000"/>
        </w:rPr>
        <w:tab/>
        <w:t xml:space="preserve">                                                  …………..…………….…..…………………</w:t>
      </w:r>
    </w:p>
    <w:p w:rsidR="00E11685" w:rsidRPr="00D7225A" w:rsidRDefault="00E11685" w:rsidP="00E11685">
      <w:pPr>
        <w:autoSpaceDE w:val="0"/>
        <w:autoSpaceDN w:val="0"/>
        <w:spacing w:after="0"/>
        <w:ind w:left="567"/>
        <w:rPr>
          <w:i/>
          <w:color w:val="000000"/>
        </w:rPr>
      </w:pPr>
      <w:r w:rsidRPr="00D7225A">
        <w:rPr>
          <w:i/>
          <w:color w:val="000000"/>
        </w:rPr>
        <w:t xml:space="preserve">(miejscowość, data) </w:t>
      </w:r>
      <w:r w:rsidRPr="00D7225A">
        <w:rPr>
          <w:i/>
          <w:color w:val="000000"/>
        </w:rPr>
        <w:tab/>
      </w:r>
      <w:r w:rsidRPr="00D7225A">
        <w:rPr>
          <w:i/>
          <w:color w:val="000000"/>
        </w:rPr>
        <w:tab/>
      </w:r>
      <w:r w:rsidRPr="00D7225A">
        <w:rPr>
          <w:i/>
          <w:color w:val="000000"/>
        </w:rPr>
        <w:tab/>
        <w:t xml:space="preserve">                (podpis i/lub pieczęć upoważnionego</w:t>
      </w:r>
    </w:p>
    <w:p w:rsidR="00E11685" w:rsidRPr="00D7225A" w:rsidRDefault="00E11685" w:rsidP="00E11685">
      <w:pPr>
        <w:autoSpaceDE w:val="0"/>
        <w:autoSpaceDN w:val="0"/>
        <w:spacing w:after="0"/>
        <w:ind w:left="567"/>
        <w:rPr>
          <w:i/>
          <w:color w:val="000000"/>
        </w:rPr>
      </w:pPr>
      <w:r w:rsidRPr="00D7225A">
        <w:rPr>
          <w:i/>
          <w:color w:val="000000"/>
        </w:rPr>
        <w:t xml:space="preserve">                                                                                               Przedstawiciela Wykonawcy)</w:t>
      </w:r>
    </w:p>
    <w:p w:rsidR="00E11685" w:rsidRPr="003B0619" w:rsidRDefault="00E11685" w:rsidP="00E11685">
      <w:pPr>
        <w:contextualSpacing/>
        <w:rPr>
          <w:color w:val="000000"/>
        </w:rPr>
      </w:pPr>
    </w:p>
    <w:p w:rsidR="00B86392" w:rsidRPr="00A820E9" w:rsidRDefault="00B86392" w:rsidP="00E11685">
      <w:pPr>
        <w:jc w:val="both"/>
        <w:rPr>
          <w:rFonts w:ascii="Times New Roman" w:hAnsi="Times New Roman" w:cs="Times New Roman"/>
          <w:i/>
          <w:color w:val="000000" w:themeColor="text1"/>
        </w:rPr>
      </w:pPr>
    </w:p>
    <w:sectPr w:rsidR="00B86392" w:rsidRPr="00A820E9">
      <w:headerReference w:type="default" r:id="rId17"/>
      <w:footerReference w:type="default" r:id="rId1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1F3" w:rsidRDefault="001801F3">
      <w:pPr>
        <w:spacing w:after="0" w:line="240" w:lineRule="auto"/>
      </w:pPr>
      <w:r>
        <w:separator/>
      </w:r>
    </w:p>
  </w:endnote>
  <w:endnote w:type="continuationSeparator" w:id="0">
    <w:p w:rsidR="001801F3" w:rsidRDefault="0018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5068591"/>
      <w:docPartObj>
        <w:docPartGallery w:val="Page Numbers (Bottom of Page)"/>
        <w:docPartUnique/>
      </w:docPartObj>
    </w:sdtPr>
    <w:sdtContent>
      <w:p w:rsidR="00A23F24" w:rsidRDefault="00A23F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638">
          <w:rPr>
            <w:noProof/>
          </w:rPr>
          <w:t>20</w:t>
        </w:r>
        <w:r>
          <w:fldChar w:fldCharType="end"/>
        </w:r>
      </w:p>
    </w:sdtContent>
  </w:sdt>
  <w:p w:rsidR="00A23F24" w:rsidRDefault="00A23F24">
    <w:pPr>
      <w:shd w:val="clear" w:color="auto" w:fill="FFFFF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1F3" w:rsidRDefault="001801F3">
      <w:pPr>
        <w:spacing w:after="0" w:line="240" w:lineRule="auto"/>
      </w:pPr>
      <w:r>
        <w:separator/>
      </w:r>
    </w:p>
  </w:footnote>
  <w:footnote w:type="continuationSeparator" w:id="0">
    <w:p w:rsidR="001801F3" w:rsidRDefault="0018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F24" w:rsidRDefault="00A23F24">
    <w:pPr>
      <w:pStyle w:val="Nagwek"/>
      <w:jc w:val="right"/>
      <w:rPr>
        <w:sz w:val="40"/>
        <w:szCs w:val="40"/>
      </w:rPr>
    </w:pPr>
    <w:r>
      <w:rPr>
        <w:noProof/>
      </w:rPr>
      <w:drawing>
        <wp:inline distT="0" distB="0" distL="0" distR="0" wp14:anchorId="4BDB1F32" wp14:editId="3048B1B5">
          <wp:extent cx="5760720" cy="74231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3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23F24" w:rsidRDefault="00A23F2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3C7"/>
    <w:multiLevelType w:val="hybridMultilevel"/>
    <w:tmpl w:val="FBCAFC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E7500"/>
    <w:multiLevelType w:val="hybridMultilevel"/>
    <w:tmpl w:val="66984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8417A"/>
    <w:multiLevelType w:val="hybridMultilevel"/>
    <w:tmpl w:val="5DF03D34"/>
    <w:lvl w:ilvl="0" w:tplc="04150017">
      <w:start w:val="1"/>
      <w:numFmt w:val="lowerLetter"/>
      <w:lvlText w:val="%1)"/>
      <w:lvlJc w:val="left"/>
      <w:pPr>
        <w:ind w:left="3016" w:hanging="360"/>
      </w:pPr>
    </w:lvl>
    <w:lvl w:ilvl="1" w:tplc="04150019">
      <w:start w:val="1"/>
      <w:numFmt w:val="lowerLetter"/>
      <w:lvlText w:val="%2."/>
      <w:lvlJc w:val="left"/>
      <w:pPr>
        <w:ind w:left="3736" w:hanging="360"/>
      </w:pPr>
    </w:lvl>
    <w:lvl w:ilvl="2" w:tplc="0415001B" w:tentative="1">
      <w:start w:val="1"/>
      <w:numFmt w:val="lowerRoman"/>
      <w:lvlText w:val="%3."/>
      <w:lvlJc w:val="right"/>
      <w:pPr>
        <w:ind w:left="4456" w:hanging="180"/>
      </w:pPr>
    </w:lvl>
    <w:lvl w:ilvl="3" w:tplc="0415000F" w:tentative="1">
      <w:start w:val="1"/>
      <w:numFmt w:val="decimal"/>
      <w:lvlText w:val="%4."/>
      <w:lvlJc w:val="left"/>
      <w:pPr>
        <w:ind w:left="5176" w:hanging="360"/>
      </w:pPr>
    </w:lvl>
    <w:lvl w:ilvl="4" w:tplc="04150019" w:tentative="1">
      <w:start w:val="1"/>
      <w:numFmt w:val="lowerLetter"/>
      <w:lvlText w:val="%5."/>
      <w:lvlJc w:val="left"/>
      <w:pPr>
        <w:ind w:left="5896" w:hanging="360"/>
      </w:pPr>
    </w:lvl>
    <w:lvl w:ilvl="5" w:tplc="0415001B" w:tentative="1">
      <w:start w:val="1"/>
      <w:numFmt w:val="lowerRoman"/>
      <w:lvlText w:val="%6."/>
      <w:lvlJc w:val="right"/>
      <w:pPr>
        <w:ind w:left="6616" w:hanging="180"/>
      </w:pPr>
    </w:lvl>
    <w:lvl w:ilvl="6" w:tplc="0415000F" w:tentative="1">
      <w:start w:val="1"/>
      <w:numFmt w:val="decimal"/>
      <w:lvlText w:val="%7."/>
      <w:lvlJc w:val="left"/>
      <w:pPr>
        <w:ind w:left="7336" w:hanging="360"/>
      </w:pPr>
    </w:lvl>
    <w:lvl w:ilvl="7" w:tplc="04150019" w:tentative="1">
      <w:start w:val="1"/>
      <w:numFmt w:val="lowerLetter"/>
      <w:lvlText w:val="%8."/>
      <w:lvlJc w:val="left"/>
      <w:pPr>
        <w:ind w:left="8056" w:hanging="360"/>
      </w:pPr>
    </w:lvl>
    <w:lvl w:ilvl="8" w:tplc="0415001B" w:tentative="1">
      <w:start w:val="1"/>
      <w:numFmt w:val="lowerRoman"/>
      <w:lvlText w:val="%9."/>
      <w:lvlJc w:val="right"/>
      <w:pPr>
        <w:ind w:left="8776" w:hanging="180"/>
      </w:pPr>
    </w:lvl>
  </w:abstractNum>
  <w:abstractNum w:abstractNumId="3">
    <w:nsid w:val="0714383F"/>
    <w:multiLevelType w:val="multilevel"/>
    <w:tmpl w:val="6FEC4F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A78589D"/>
    <w:multiLevelType w:val="multilevel"/>
    <w:tmpl w:val="8E060284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437" w:hanging="357"/>
      </w:pPr>
      <w:rPr>
        <w:rFonts w:ascii="Symbol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>
    <w:nsid w:val="0C682E6A"/>
    <w:multiLevelType w:val="multilevel"/>
    <w:tmpl w:val="A11A034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FC225C8"/>
    <w:multiLevelType w:val="multilevel"/>
    <w:tmpl w:val="A588F77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437" w:hanging="357"/>
      </w:pPr>
      <w:rPr>
        <w:rFonts w:ascii="Symbol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>
    <w:nsid w:val="0FD76E48"/>
    <w:multiLevelType w:val="hybridMultilevel"/>
    <w:tmpl w:val="44445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DB6C96"/>
    <w:multiLevelType w:val="hybridMultilevel"/>
    <w:tmpl w:val="0DDAA9F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0FE32236"/>
    <w:multiLevelType w:val="hybridMultilevel"/>
    <w:tmpl w:val="616E10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0A67441"/>
    <w:multiLevelType w:val="hybridMultilevel"/>
    <w:tmpl w:val="E1564BF2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12D4CCD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11C15DBB"/>
    <w:multiLevelType w:val="hybridMultilevel"/>
    <w:tmpl w:val="9ACAD5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750C30"/>
    <w:multiLevelType w:val="hybridMultilevel"/>
    <w:tmpl w:val="8FA4E8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C36517"/>
    <w:multiLevelType w:val="multilevel"/>
    <w:tmpl w:val="43D49442"/>
    <w:lvl w:ilvl="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17112493"/>
    <w:multiLevelType w:val="hybridMultilevel"/>
    <w:tmpl w:val="919CA2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779351C"/>
    <w:multiLevelType w:val="hybridMultilevel"/>
    <w:tmpl w:val="40822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987673"/>
    <w:multiLevelType w:val="hybridMultilevel"/>
    <w:tmpl w:val="346221D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20AD3ECC"/>
    <w:multiLevelType w:val="hybridMultilevel"/>
    <w:tmpl w:val="C84CC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002169"/>
    <w:multiLevelType w:val="hybridMultilevel"/>
    <w:tmpl w:val="C86ECCF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>
    <w:nsid w:val="26804354"/>
    <w:multiLevelType w:val="hybridMultilevel"/>
    <w:tmpl w:val="51D6EE90"/>
    <w:lvl w:ilvl="0" w:tplc="B51436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2FC30BC4"/>
    <w:multiLevelType w:val="hybridMultilevel"/>
    <w:tmpl w:val="59D4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301137B7"/>
    <w:multiLevelType w:val="hybridMultilevel"/>
    <w:tmpl w:val="D42088E4"/>
    <w:lvl w:ilvl="0" w:tplc="C1F2D7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3139103E"/>
    <w:multiLevelType w:val="hybridMultilevel"/>
    <w:tmpl w:val="79529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7D36BF"/>
    <w:multiLevelType w:val="hybridMultilevel"/>
    <w:tmpl w:val="5B88F5F6"/>
    <w:lvl w:ilvl="0" w:tplc="6910EDF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4">
    <w:nsid w:val="382C4011"/>
    <w:multiLevelType w:val="hybridMultilevel"/>
    <w:tmpl w:val="1E3AF8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>
    <w:nsid w:val="410C2C1A"/>
    <w:multiLevelType w:val="hybridMultilevel"/>
    <w:tmpl w:val="1284B200"/>
    <w:lvl w:ilvl="0" w:tplc="C59C7EE6">
      <w:start w:val="1"/>
      <w:numFmt w:val="bullet"/>
      <w:lvlText w:val="□"/>
      <w:lvlJc w:val="left"/>
      <w:pPr>
        <w:ind w:left="429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9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589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29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4749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89" w:hanging="360"/>
      </w:pPr>
      <w:rPr>
        <w:rFonts w:ascii="Wingdings" w:hAnsi="Wingdings" w:cs="Times New Roman" w:hint="default"/>
      </w:rPr>
    </w:lvl>
  </w:abstractNum>
  <w:abstractNum w:abstractNumId="26">
    <w:nsid w:val="4188487B"/>
    <w:multiLevelType w:val="hybridMultilevel"/>
    <w:tmpl w:val="A41410AA"/>
    <w:lvl w:ilvl="0" w:tplc="04150011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Times New Roman" w:hint="default"/>
      </w:rPr>
    </w:lvl>
  </w:abstractNum>
  <w:abstractNum w:abstractNumId="27">
    <w:nsid w:val="48547CE1"/>
    <w:multiLevelType w:val="hybridMultilevel"/>
    <w:tmpl w:val="1EC24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0569CD"/>
    <w:multiLevelType w:val="hybridMultilevel"/>
    <w:tmpl w:val="1DD24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4A2120C7"/>
    <w:multiLevelType w:val="hybridMultilevel"/>
    <w:tmpl w:val="37E840BA"/>
    <w:lvl w:ilvl="0" w:tplc="187256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4C0648D8"/>
    <w:multiLevelType w:val="hybridMultilevel"/>
    <w:tmpl w:val="96DCEE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D922F3D"/>
    <w:multiLevelType w:val="hybridMultilevel"/>
    <w:tmpl w:val="CD5A7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2D62A9"/>
    <w:multiLevelType w:val="hybridMultilevel"/>
    <w:tmpl w:val="5164E7B0"/>
    <w:lvl w:ilvl="0" w:tplc="DA34B9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C1426"/>
    <w:multiLevelType w:val="hybridMultilevel"/>
    <w:tmpl w:val="376C87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6807F88"/>
    <w:multiLevelType w:val="hybridMultilevel"/>
    <w:tmpl w:val="193A0A2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98B56FE"/>
    <w:multiLevelType w:val="multilevel"/>
    <w:tmpl w:val="60004FC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437" w:hanging="357"/>
      </w:pPr>
      <w:rPr>
        <w:rFonts w:ascii="Symbol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6">
    <w:nsid w:val="6B0A356B"/>
    <w:multiLevelType w:val="hybridMultilevel"/>
    <w:tmpl w:val="D7660386"/>
    <w:lvl w:ilvl="0" w:tplc="7EFC12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7">
    <w:nsid w:val="6CEB3CBB"/>
    <w:multiLevelType w:val="hybridMultilevel"/>
    <w:tmpl w:val="07F23738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032703E"/>
    <w:multiLevelType w:val="multilevel"/>
    <w:tmpl w:val="203C0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1"/>
      <w:numFmt w:val="decimal"/>
      <w:isLgl/>
      <w:lvlText w:val="%1.%2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ascii="Times New Roman" w:hAnsi="Times New Roman" w:cs="Times New Roman" w:hint="default"/>
      </w:rPr>
    </w:lvl>
  </w:abstractNum>
  <w:abstractNum w:abstractNumId="39">
    <w:nsid w:val="71581799"/>
    <w:multiLevelType w:val="hybridMultilevel"/>
    <w:tmpl w:val="241EE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0A3ED9"/>
    <w:multiLevelType w:val="hybridMultilevel"/>
    <w:tmpl w:val="B6CC4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890207"/>
    <w:multiLevelType w:val="hybridMultilevel"/>
    <w:tmpl w:val="DB40D4E2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42">
    <w:nsid w:val="79B84B68"/>
    <w:multiLevelType w:val="hybridMultilevel"/>
    <w:tmpl w:val="542CAD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C2091A"/>
    <w:multiLevelType w:val="hybridMultilevel"/>
    <w:tmpl w:val="AABC8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36"/>
  </w:num>
  <w:num w:numId="4">
    <w:abstractNumId w:val="29"/>
  </w:num>
  <w:num w:numId="5">
    <w:abstractNumId w:val="16"/>
  </w:num>
  <w:num w:numId="6">
    <w:abstractNumId w:val="35"/>
  </w:num>
  <w:num w:numId="7">
    <w:abstractNumId w:val="28"/>
  </w:num>
  <w:num w:numId="8">
    <w:abstractNumId w:val="26"/>
  </w:num>
  <w:num w:numId="9">
    <w:abstractNumId w:val="20"/>
  </w:num>
  <w:num w:numId="10">
    <w:abstractNumId w:val="24"/>
  </w:num>
  <w:num w:numId="11">
    <w:abstractNumId w:val="4"/>
  </w:num>
  <w:num w:numId="12">
    <w:abstractNumId w:val="21"/>
  </w:num>
  <w:num w:numId="13">
    <w:abstractNumId w:val="18"/>
  </w:num>
  <w:num w:numId="14">
    <w:abstractNumId w:val="1"/>
  </w:num>
  <w:num w:numId="15">
    <w:abstractNumId w:val="39"/>
  </w:num>
  <w:num w:numId="16">
    <w:abstractNumId w:val="42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</w:num>
  <w:num w:numId="36">
    <w:abstractNumId w:val="13"/>
  </w:num>
  <w:num w:numId="37">
    <w:abstractNumId w:val="25"/>
  </w:num>
  <w:num w:numId="38">
    <w:abstractNumId w:val="6"/>
  </w:num>
  <w:num w:numId="39">
    <w:abstractNumId w:val="33"/>
  </w:num>
  <w:num w:numId="40">
    <w:abstractNumId w:val="14"/>
  </w:num>
  <w:num w:numId="41">
    <w:abstractNumId w:val="7"/>
  </w:num>
  <w:num w:numId="42">
    <w:abstractNumId w:val="0"/>
  </w:num>
  <w:num w:numId="43">
    <w:abstractNumId w:val="32"/>
  </w:num>
  <w:num w:numId="44">
    <w:abstractNumId w:val="10"/>
  </w:num>
  <w:num w:numId="45">
    <w:abstractNumId w:val="11"/>
  </w:num>
  <w:num w:numId="46">
    <w:abstractNumId w:val="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73"/>
    <w:rsid w:val="000010A0"/>
    <w:rsid w:val="00010038"/>
    <w:rsid w:val="00011027"/>
    <w:rsid w:val="00052B28"/>
    <w:rsid w:val="00052F27"/>
    <w:rsid w:val="0006176D"/>
    <w:rsid w:val="00066E17"/>
    <w:rsid w:val="00070840"/>
    <w:rsid w:val="0009579E"/>
    <w:rsid w:val="000A5D5E"/>
    <w:rsid w:val="000D70C2"/>
    <w:rsid w:val="001019E4"/>
    <w:rsid w:val="00107D72"/>
    <w:rsid w:val="00111E33"/>
    <w:rsid w:val="00136B35"/>
    <w:rsid w:val="00150225"/>
    <w:rsid w:val="00160190"/>
    <w:rsid w:val="00167E9C"/>
    <w:rsid w:val="001801F3"/>
    <w:rsid w:val="001A1124"/>
    <w:rsid w:val="001A59EF"/>
    <w:rsid w:val="001A672C"/>
    <w:rsid w:val="001B6F12"/>
    <w:rsid w:val="001C4681"/>
    <w:rsid w:val="001C7831"/>
    <w:rsid w:val="001D0343"/>
    <w:rsid w:val="001E68FB"/>
    <w:rsid w:val="001F179D"/>
    <w:rsid w:val="00214DCD"/>
    <w:rsid w:val="00223285"/>
    <w:rsid w:val="002520EF"/>
    <w:rsid w:val="002527CB"/>
    <w:rsid w:val="00270F04"/>
    <w:rsid w:val="00271287"/>
    <w:rsid w:val="00272A4B"/>
    <w:rsid w:val="002A78BB"/>
    <w:rsid w:val="002B2072"/>
    <w:rsid w:val="002B2D78"/>
    <w:rsid w:val="002B443C"/>
    <w:rsid w:val="002B5B57"/>
    <w:rsid w:val="002D1A99"/>
    <w:rsid w:val="002D5D8F"/>
    <w:rsid w:val="002E0004"/>
    <w:rsid w:val="002E5AA2"/>
    <w:rsid w:val="002F04AD"/>
    <w:rsid w:val="002F0ADE"/>
    <w:rsid w:val="00302347"/>
    <w:rsid w:val="00310852"/>
    <w:rsid w:val="00312935"/>
    <w:rsid w:val="00317A35"/>
    <w:rsid w:val="003236C6"/>
    <w:rsid w:val="0032625F"/>
    <w:rsid w:val="00331B2F"/>
    <w:rsid w:val="00335326"/>
    <w:rsid w:val="003443DA"/>
    <w:rsid w:val="00355631"/>
    <w:rsid w:val="0036743B"/>
    <w:rsid w:val="00383992"/>
    <w:rsid w:val="00383EB3"/>
    <w:rsid w:val="0038569D"/>
    <w:rsid w:val="00396DFB"/>
    <w:rsid w:val="00397837"/>
    <w:rsid w:val="003C5B56"/>
    <w:rsid w:val="003E40C3"/>
    <w:rsid w:val="003E6788"/>
    <w:rsid w:val="003F664B"/>
    <w:rsid w:val="00403E83"/>
    <w:rsid w:val="00405EAB"/>
    <w:rsid w:val="004312A1"/>
    <w:rsid w:val="00444DC2"/>
    <w:rsid w:val="00445384"/>
    <w:rsid w:val="004472BE"/>
    <w:rsid w:val="0045766D"/>
    <w:rsid w:val="0045798C"/>
    <w:rsid w:val="00474344"/>
    <w:rsid w:val="0048578A"/>
    <w:rsid w:val="00486BD6"/>
    <w:rsid w:val="00496EAA"/>
    <w:rsid w:val="004C729B"/>
    <w:rsid w:val="004C73F8"/>
    <w:rsid w:val="00505415"/>
    <w:rsid w:val="00512730"/>
    <w:rsid w:val="005144E0"/>
    <w:rsid w:val="0051652B"/>
    <w:rsid w:val="00552CB5"/>
    <w:rsid w:val="005550D2"/>
    <w:rsid w:val="00560974"/>
    <w:rsid w:val="0056236F"/>
    <w:rsid w:val="00572868"/>
    <w:rsid w:val="00577FDE"/>
    <w:rsid w:val="0058542E"/>
    <w:rsid w:val="00587722"/>
    <w:rsid w:val="00593E92"/>
    <w:rsid w:val="005A795E"/>
    <w:rsid w:val="005B1872"/>
    <w:rsid w:val="005C48E8"/>
    <w:rsid w:val="005F1EE0"/>
    <w:rsid w:val="00603A00"/>
    <w:rsid w:val="0060568F"/>
    <w:rsid w:val="0061729F"/>
    <w:rsid w:val="00617382"/>
    <w:rsid w:val="006359DE"/>
    <w:rsid w:val="006366F4"/>
    <w:rsid w:val="0064480F"/>
    <w:rsid w:val="00666893"/>
    <w:rsid w:val="00672480"/>
    <w:rsid w:val="006806E5"/>
    <w:rsid w:val="00681F55"/>
    <w:rsid w:val="006A0AC3"/>
    <w:rsid w:val="006A7130"/>
    <w:rsid w:val="006A74A1"/>
    <w:rsid w:val="006C38B4"/>
    <w:rsid w:val="006C3E26"/>
    <w:rsid w:val="006D694E"/>
    <w:rsid w:val="006F322A"/>
    <w:rsid w:val="00704A45"/>
    <w:rsid w:val="00705310"/>
    <w:rsid w:val="00705DB3"/>
    <w:rsid w:val="00705DD5"/>
    <w:rsid w:val="0073044A"/>
    <w:rsid w:val="00731836"/>
    <w:rsid w:val="0074031C"/>
    <w:rsid w:val="00746C01"/>
    <w:rsid w:val="007543B4"/>
    <w:rsid w:val="00761595"/>
    <w:rsid w:val="00781FD6"/>
    <w:rsid w:val="0079455D"/>
    <w:rsid w:val="007A7C98"/>
    <w:rsid w:val="007B1487"/>
    <w:rsid w:val="007E28D6"/>
    <w:rsid w:val="0080143E"/>
    <w:rsid w:val="00804003"/>
    <w:rsid w:val="008146BA"/>
    <w:rsid w:val="00821A6F"/>
    <w:rsid w:val="0082481A"/>
    <w:rsid w:val="00857B26"/>
    <w:rsid w:val="008647BF"/>
    <w:rsid w:val="00894FB6"/>
    <w:rsid w:val="008A084D"/>
    <w:rsid w:val="008A0DD3"/>
    <w:rsid w:val="008C2CE3"/>
    <w:rsid w:val="008D2BFA"/>
    <w:rsid w:val="008D60BD"/>
    <w:rsid w:val="008E71D5"/>
    <w:rsid w:val="008F2CD8"/>
    <w:rsid w:val="008F41DF"/>
    <w:rsid w:val="009066C5"/>
    <w:rsid w:val="00906F8B"/>
    <w:rsid w:val="00913B54"/>
    <w:rsid w:val="009142AE"/>
    <w:rsid w:val="009155BF"/>
    <w:rsid w:val="00920AD2"/>
    <w:rsid w:val="009273F7"/>
    <w:rsid w:val="0093127E"/>
    <w:rsid w:val="009431EC"/>
    <w:rsid w:val="0094661C"/>
    <w:rsid w:val="009474DA"/>
    <w:rsid w:val="00962CB3"/>
    <w:rsid w:val="009975BD"/>
    <w:rsid w:val="009A7DE1"/>
    <w:rsid w:val="009B05F6"/>
    <w:rsid w:val="009C62E1"/>
    <w:rsid w:val="009D76A5"/>
    <w:rsid w:val="009E1847"/>
    <w:rsid w:val="009E4A9B"/>
    <w:rsid w:val="009F0E81"/>
    <w:rsid w:val="009F7641"/>
    <w:rsid w:val="00A10897"/>
    <w:rsid w:val="00A23F24"/>
    <w:rsid w:val="00A31C14"/>
    <w:rsid w:val="00A32469"/>
    <w:rsid w:val="00A57F8B"/>
    <w:rsid w:val="00A628FE"/>
    <w:rsid w:val="00A63015"/>
    <w:rsid w:val="00A75439"/>
    <w:rsid w:val="00A820E9"/>
    <w:rsid w:val="00A91B6F"/>
    <w:rsid w:val="00AA0C5D"/>
    <w:rsid w:val="00AB267C"/>
    <w:rsid w:val="00AC7981"/>
    <w:rsid w:val="00AC7C0C"/>
    <w:rsid w:val="00AD6E28"/>
    <w:rsid w:val="00AD771B"/>
    <w:rsid w:val="00AE1591"/>
    <w:rsid w:val="00AE406D"/>
    <w:rsid w:val="00AF24A7"/>
    <w:rsid w:val="00AF2870"/>
    <w:rsid w:val="00AF5E8B"/>
    <w:rsid w:val="00B01202"/>
    <w:rsid w:val="00B070F0"/>
    <w:rsid w:val="00B2129D"/>
    <w:rsid w:val="00B3166B"/>
    <w:rsid w:val="00B321DF"/>
    <w:rsid w:val="00B44DB6"/>
    <w:rsid w:val="00B47638"/>
    <w:rsid w:val="00B53615"/>
    <w:rsid w:val="00B57012"/>
    <w:rsid w:val="00B664B4"/>
    <w:rsid w:val="00B76CB1"/>
    <w:rsid w:val="00B76F05"/>
    <w:rsid w:val="00B8143F"/>
    <w:rsid w:val="00B83295"/>
    <w:rsid w:val="00B86392"/>
    <w:rsid w:val="00B9698E"/>
    <w:rsid w:val="00BB3242"/>
    <w:rsid w:val="00BC07FB"/>
    <w:rsid w:val="00BC17DC"/>
    <w:rsid w:val="00C031CF"/>
    <w:rsid w:val="00C04215"/>
    <w:rsid w:val="00C12D7F"/>
    <w:rsid w:val="00C13B97"/>
    <w:rsid w:val="00C25705"/>
    <w:rsid w:val="00C33E22"/>
    <w:rsid w:val="00C3479A"/>
    <w:rsid w:val="00C41EA6"/>
    <w:rsid w:val="00C644EF"/>
    <w:rsid w:val="00C659FF"/>
    <w:rsid w:val="00C74D61"/>
    <w:rsid w:val="00C75581"/>
    <w:rsid w:val="00C76F5C"/>
    <w:rsid w:val="00CA72CA"/>
    <w:rsid w:val="00D01A0E"/>
    <w:rsid w:val="00D157C6"/>
    <w:rsid w:val="00D33142"/>
    <w:rsid w:val="00D501F7"/>
    <w:rsid w:val="00D51AF9"/>
    <w:rsid w:val="00D54746"/>
    <w:rsid w:val="00D72C94"/>
    <w:rsid w:val="00D8391E"/>
    <w:rsid w:val="00D84D73"/>
    <w:rsid w:val="00D90172"/>
    <w:rsid w:val="00D9242B"/>
    <w:rsid w:val="00DA51C2"/>
    <w:rsid w:val="00DC3335"/>
    <w:rsid w:val="00DD3CCB"/>
    <w:rsid w:val="00DE0657"/>
    <w:rsid w:val="00DE6385"/>
    <w:rsid w:val="00DF152B"/>
    <w:rsid w:val="00DF1DFA"/>
    <w:rsid w:val="00E07251"/>
    <w:rsid w:val="00E11685"/>
    <w:rsid w:val="00E23CBC"/>
    <w:rsid w:val="00E26FDB"/>
    <w:rsid w:val="00E52AC5"/>
    <w:rsid w:val="00E567C2"/>
    <w:rsid w:val="00E62BEA"/>
    <w:rsid w:val="00E75EFF"/>
    <w:rsid w:val="00E81E75"/>
    <w:rsid w:val="00E8384B"/>
    <w:rsid w:val="00E83CB1"/>
    <w:rsid w:val="00E943C1"/>
    <w:rsid w:val="00EC1645"/>
    <w:rsid w:val="00EC34BD"/>
    <w:rsid w:val="00ED1A20"/>
    <w:rsid w:val="00ED21E1"/>
    <w:rsid w:val="00EF3E4E"/>
    <w:rsid w:val="00EF466D"/>
    <w:rsid w:val="00F0268F"/>
    <w:rsid w:val="00F06B9B"/>
    <w:rsid w:val="00F342D8"/>
    <w:rsid w:val="00F526EF"/>
    <w:rsid w:val="00F526F9"/>
    <w:rsid w:val="00F6500F"/>
    <w:rsid w:val="00F832C7"/>
    <w:rsid w:val="00F92492"/>
    <w:rsid w:val="00F926E5"/>
    <w:rsid w:val="00FA5E36"/>
    <w:rsid w:val="00FA77AF"/>
    <w:rsid w:val="00FB4FAF"/>
    <w:rsid w:val="00FC4D0F"/>
    <w:rsid w:val="00FC6777"/>
    <w:rsid w:val="00FE40BF"/>
    <w:rsid w:val="00FE481F"/>
    <w:rsid w:val="00FE585D"/>
    <w:rsid w:val="00FE75BE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84D73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84D73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84D73"/>
    <w:pPr>
      <w:keepNext/>
      <w:keepLines/>
      <w:spacing w:before="40" w:after="0" w:line="240" w:lineRule="auto"/>
      <w:outlineLvl w:val="3"/>
    </w:pPr>
    <w:rPr>
      <w:rFonts w:ascii="Cambria" w:eastAsia="Times New Roman" w:hAnsi="Cambria" w:cs="Times New Roman"/>
      <w:i/>
      <w:iCs/>
      <w:color w:val="365F9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4D73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84D73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84D73"/>
    <w:rPr>
      <w:rFonts w:ascii="Cambria" w:eastAsia="Times New Roman" w:hAnsi="Cambria" w:cs="Times New Roman"/>
      <w:i/>
      <w:iCs/>
      <w:color w:val="365F91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D84D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84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erChar">
    <w:name w:val="Header Char"/>
    <w:rsid w:val="00D84D73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D84D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84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oterChar">
    <w:name w:val="Footer Char"/>
    <w:rsid w:val="00D84D73"/>
    <w:rPr>
      <w:rFonts w:ascii="Times New Roman" w:hAnsi="Times New Roman" w:cs="Times New Roman"/>
    </w:rPr>
  </w:style>
  <w:style w:type="paragraph" w:customStyle="1" w:styleId="Tekstdymka1">
    <w:name w:val="Tekst dymka1"/>
    <w:basedOn w:val="Normalny"/>
    <w:rsid w:val="00D84D7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D84D73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D84D7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D84D73"/>
    <w:rPr>
      <w:color w:val="0000FF"/>
      <w:u w:val="single"/>
    </w:rPr>
  </w:style>
  <w:style w:type="character" w:customStyle="1" w:styleId="ListParagraphChar">
    <w:name w:val="List Paragraph Char"/>
    <w:rsid w:val="00D84D73"/>
    <w:rPr>
      <w:rFonts w:ascii="Times New Roman" w:hAnsi="Times New Roman" w:cs="Times New Roman"/>
      <w:sz w:val="24"/>
      <w:lang w:val="x-none" w:eastAsia="pl-PL"/>
    </w:rPr>
  </w:style>
  <w:style w:type="paragraph" w:customStyle="1" w:styleId="Tekstpodstawowywcity1">
    <w:name w:val="Tekst podstawowy wcięty1"/>
    <w:basedOn w:val="Normalny"/>
    <w:rsid w:val="00D84D73"/>
    <w:pPr>
      <w:spacing w:after="0" w:line="240" w:lineRule="auto"/>
      <w:ind w:left="2268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BodyTextIndentChar">
    <w:name w:val="Body Text Indent Char"/>
    <w:rsid w:val="00D84D73"/>
    <w:rPr>
      <w:rFonts w:ascii="Times New Roman" w:hAnsi="Times New Roman" w:cs="Times New Roman"/>
      <w:sz w:val="24"/>
      <w:szCs w:val="24"/>
      <w:lang w:val="x-none" w:eastAsia="pl-PL"/>
    </w:rPr>
  </w:style>
  <w:style w:type="paragraph" w:styleId="NormalnyWeb">
    <w:name w:val="Normal (Web)"/>
    <w:basedOn w:val="Normalny"/>
    <w:uiPriority w:val="99"/>
    <w:rsid w:val="00D84D7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D84D73"/>
    <w:rPr>
      <w:rFonts w:ascii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semiHidden/>
    <w:rsid w:val="00D84D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4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Char">
    <w:name w:val="Body Text Char"/>
    <w:rsid w:val="00D84D73"/>
    <w:rPr>
      <w:rFonts w:ascii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uiPriority w:val="99"/>
    <w:rsid w:val="00D84D73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84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4D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ommentTextChar">
    <w:name w:val="Comment Text Char"/>
    <w:rsid w:val="00D84D73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ust">
    <w:name w:val="ust"/>
    <w:rsid w:val="00D84D7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Normalny"/>
    <w:rsid w:val="00D84D73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84D7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84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2Char">
    <w:name w:val="Body Text Indent 2 Char"/>
    <w:rsid w:val="00D84D73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Default">
    <w:name w:val="Default"/>
    <w:rsid w:val="00D84D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D84D73"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D84D7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84D7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rsid w:val="00D84D73"/>
    <w:rPr>
      <w:rFonts w:ascii="Times New Roman" w:hAnsi="Times New Roman" w:cs="Times New Roman"/>
      <w:sz w:val="16"/>
      <w:szCs w:val="16"/>
      <w:lang w:val="x-none" w:eastAsia="pl-PL"/>
    </w:rPr>
  </w:style>
  <w:style w:type="paragraph" w:customStyle="1" w:styleId="Tematkomentarza1">
    <w:name w:val="Temat komentarza1"/>
    <w:basedOn w:val="Tekstkomentarza"/>
    <w:next w:val="Tekstkomentarza"/>
    <w:rsid w:val="00D84D73"/>
    <w:rPr>
      <w:b/>
      <w:bCs/>
    </w:rPr>
  </w:style>
  <w:style w:type="character" w:customStyle="1" w:styleId="CommentSubjectChar">
    <w:name w:val="Comment Subject Char"/>
    <w:rsid w:val="00D84D73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customStyle="1" w:styleId="Bezodstpw1">
    <w:name w:val="Bez odstępów1"/>
    <w:rsid w:val="00D84D73"/>
    <w:pPr>
      <w:suppressAutoHyphens/>
      <w:spacing w:after="0" w:line="240" w:lineRule="auto"/>
      <w:jc w:val="both"/>
    </w:pPr>
    <w:rPr>
      <w:rFonts w:ascii="Calibri" w:eastAsia="Times New Roman" w:hAnsi="Calibri" w:cs="Times New Roman"/>
      <w:lang w:eastAsia="ar-SA"/>
    </w:rPr>
  </w:style>
  <w:style w:type="paragraph" w:styleId="Zwykytekst">
    <w:name w:val="Plain Text"/>
    <w:basedOn w:val="Normalny"/>
    <w:link w:val="ZwykytekstZnak"/>
    <w:semiHidden/>
    <w:rsid w:val="00D84D7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D84D7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rsid w:val="00D84D73"/>
    <w:rPr>
      <w:rFonts w:ascii="Courier New" w:hAnsi="Courier New" w:cs="Courier New"/>
      <w:sz w:val="20"/>
      <w:lang w:val="x-none" w:eastAsia="x-none"/>
    </w:rPr>
  </w:style>
  <w:style w:type="character" w:customStyle="1" w:styleId="Heading1Char">
    <w:name w:val="Heading 1 Char"/>
    <w:rsid w:val="00D84D73"/>
    <w:rPr>
      <w:rFonts w:ascii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Heading4Char">
    <w:name w:val="Heading 4 Char"/>
    <w:rsid w:val="00D84D73"/>
    <w:rPr>
      <w:rFonts w:ascii="Cambria" w:hAnsi="Cambria" w:cs="Times New Roman"/>
      <w:i/>
      <w:iCs/>
      <w:color w:val="365F91"/>
      <w:sz w:val="24"/>
      <w:szCs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D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D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D7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D7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">
    <w:name w:val="Tekst treści_"/>
    <w:link w:val="Teksttreci0"/>
    <w:rsid w:val="00D84D73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84D73"/>
    <w:pPr>
      <w:widowControl w:val="0"/>
      <w:shd w:val="clear" w:color="auto" w:fill="FFFFFF"/>
      <w:spacing w:after="0" w:line="288" w:lineRule="exact"/>
      <w:jc w:val="center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Bezodstpw">
    <w:name w:val="No Spacing"/>
    <w:uiPriority w:val="99"/>
    <w:qFormat/>
    <w:rsid w:val="00D84D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30">
    <w:name w:val="Nagłówek #3_"/>
    <w:link w:val="Nagwek31"/>
    <w:rsid w:val="00D84D73"/>
    <w:rPr>
      <w:rFonts w:ascii="Georgia" w:eastAsia="Georgia" w:hAnsi="Georgia" w:cs="Georgia"/>
      <w:b/>
      <w:bCs/>
      <w:sz w:val="25"/>
      <w:szCs w:val="25"/>
      <w:shd w:val="clear" w:color="auto" w:fill="FFFFFF"/>
    </w:rPr>
  </w:style>
  <w:style w:type="character" w:customStyle="1" w:styleId="Teksttreci7">
    <w:name w:val="Tekst treści (7)_"/>
    <w:link w:val="Teksttreci70"/>
    <w:rsid w:val="00D84D73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D84D73"/>
    <w:pPr>
      <w:widowControl w:val="0"/>
      <w:shd w:val="clear" w:color="auto" w:fill="FFFFFF"/>
      <w:spacing w:before="360" w:after="420" w:line="0" w:lineRule="atLeast"/>
      <w:jc w:val="both"/>
      <w:outlineLvl w:val="2"/>
    </w:pPr>
    <w:rPr>
      <w:rFonts w:ascii="Georgia" w:eastAsia="Georgia" w:hAnsi="Georgia" w:cs="Georgia"/>
      <w:b/>
      <w:bCs/>
      <w:sz w:val="25"/>
      <w:szCs w:val="25"/>
    </w:rPr>
  </w:style>
  <w:style w:type="paragraph" w:customStyle="1" w:styleId="Teksttreci70">
    <w:name w:val="Tekst treści (7)"/>
    <w:basedOn w:val="Normalny"/>
    <w:link w:val="Teksttreci7"/>
    <w:rsid w:val="00D84D73"/>
    <w:pPr>
      <w:widowControl w:val="0"/>
      <w:shd w:val="clear" w:color="auto" w:fill="FFFFFF"/>
      <w:spacing w:after="0" w:line="670" w:lineRule="exact"/>
      <w:ind w:firstLine="160"/>
    </w:pPr>
    <w:rPr>
      <w:rFonts w:ascii="Verdana" w:eastAsia="Verdana" w:hAnsi="Verdana" w:cs="Verdana"/>
      <w:sz w:val="19"/>
      <w:szCs w:val="19"/>
    </w:rPr>
  </w:style>
  <w:style w:type="character" w:customStyle="1" w:styleId="apple-converted-space">
    <w:name w:val="apple-converted-space"/>
    <w:rsid w:val="00D84D73"/>
  </w:style>
  <w:style w:type="paragraph" w:styleId="Akapitzlist">
    <w:name w:val="List Paragraph"/>
    <w:basedOn w:val="Normalny"/>
    <w:link w:val="AkapitzlistZnak"/>
    <w:uiPriority w:val="34"/>
    <w:qFormat/>
    <w:rsid w:val="00D84D7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6">
    <w:name w:val="Tekst treści (6)_"/>
    <w:link w:val="Teksttreci60"/>
    <w:rsid w:val="00D84D73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Teksttreci6Candara6pt">
    <w:name w:val="Tekst treści (6) + Candara;6 pt"/>
    <w:rsid w:val="00D84D7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paragraph" w:customStyle="1" w:styleId="Teksttreci60">
    <w:name w:val="Tekst treści (6)"/>
    <w:basedOn w:val="Normalny"/>
    <w:link w:val="Teksttreci6"/>
    <w:rsid w:val="00D84D73"/>
    <w:pPr>
      <w:widowControl w:val="0"/>
      <w:shd w:val="clear" w:color="auto" w:fill="FFFFFF"/>
      <w:spacing w:before="60" w:after="0" w:line="302" w:lineRule="exact"/>
    </w:pPr>
    <w:rPr>
      <w:rFonts w:ascii="Arial" w:eastAsia="Arial" w:hAnsi="Arial" w:cs="Arial"/>
      <w:sz w:val="13"/>
      <w:szCs w:val="13"/>
    </w:rPr>
  </w:style>
  <w:style w:type="character" w:customStyle="1" w:styleId="AkapitzlistZnak">
    <w:name w:val="Akapit z listą Znak"/>
    <w:link w:val="Akapitzlist"/>
    <w:uiPriority w:val="34"/>
    <w:rsid w:val="00D84D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4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4D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84D7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84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84D73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84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D84D7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imesNewRoman11">
    <w:name w:val="Times New Roman 11"/>
    <w:rsid w:val="00D84D73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customStyle="1" w:styleId="Akapitzlist3">
    <w:name w:val="Akapit z listą3"/>
    <w:basedOn w:val="Normalny"/>
    <w:rsid w:val="00223285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4">
    <w:name w:val="Akapit z listą4"/>
    <w:basedOn w:val="Normalny"/>
    <w:rsid w:val="0051273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FC4D0F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75pt">
    <w:name w:val="Stopka + 7;5 pt"/>
    <w:basedOn w:val="Domylnaczcionkaakapitu"/>
    <w:rsid w:val="0030234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/>
    </w:rPr>
  </w:style>
  <w:style w:type="paragraph" w:customStyle="1" w:styleId="Akapitzlist5">
    <w:name w:val="Akapit z listą5"/>
    <w:basedOn w:val="Normalny"/>
    <w:rsid w:val="008C2CE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84D73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84D73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84D73"/>
    <w:pPr>
      <w:keepNext/>
      <w:keepLines/>
      <w:spacing w:before="40" w:after="0" w:line="240" w:lineRule="auto"/>
      <w:outlineLvl w:val="3"/>
    </w:pPr>
    <w:rPr>
      <w:rFonts w:ascii="Cambria" w:eastAsia="Times New Roman" w:hAnsi="Cambria" w:cs="Times New Roman"/>
      <w:i/>
      <w:iCs/>
      <w:color w:val="365F9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4D73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84D73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84D73"/>
    <w:rPr>
      <w:rFonts w:ascii="Cambria" w:eastAsia="Times New Roman" w:hAnsi="Cambria" w:cs="Times New Roman"/>
      <w:i/>
      <w:iCs/>
      <w:color w:val="365F91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D84D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84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erChar">
    <w:name w:val="Header Char"/>
    <w:rsid w:val="00D84D73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D84D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84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oterChar">
    <w:name w:val="Footer Char"/>
    <w:rsid w:val="00D84D73"/>
    <w:rPr>
      <w:rFonts w:ascii="Times New Roman" w:hAnsi="Times New Roman" w:cs="Times New Roman"/>
    </w:rPr>
  </w:style>
  <w:style w:type="paragraph" w:customStyle="1" w:styleId="Tekstdymka1">
    <w:name w:val="Tekst dymka1"/>
    <w:basedOn w:val="Normalny"/>
    <w:rsid w:val="00D84D7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D84D73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D84D7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D84D73"/>
    <w:rPr>
      <w:color w:val="0000FF"/>
      <w:u w:val="single"/>
    </w:rPr>
  </w:style>
  <w:style w:type="character" w:customStyle="1" w:styleId="ListParagraphChar">
    <w:name w:val="List Paragraph Char"/>
    <w:rsid w:val="00D84D73"/>
    <w:rPr>
      <w:rFonts w:ascii="Times New Roman" w:hAnsi="Times New Roman" w:cs="Times New Roman"/>
      <w:sz w:val="24"/>
      <w:lang w:val="x-none" w:eastAsia="pl-PL"/>
    </w:rPr>
  </w:style>
  <w:style w:type="paragraph" w:customStyle="1" w:styleId="Tekstpodstawowywcity1">
    <w:name w:val="Tekst podstawowy wcięty1"/>
    <w:basedOn w:val="Normalny"/>
    <w:rsid w:val="00D84D73"/>
    <w:pPr>
      <w:spacing w:after="0" w:line="240" w:lineRule="auto"/>
      <w:ind w:left="2268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BodyTextIndentChar">
    <w:name w:val="Body Text Indent Char"/>
    <w:rsid w:val="00D84D73"/>
    <w:rPr>
      <w:rFonts w:ascii="Times New Roman" w:hAnsi="Times New Roman" w:cs="Times New Roman"/>
      <w:sz w:val="24"/>
      <w:szCs w:val="24"/>
      <w:lang w:val="x-none" w:eastAsia="pl-PL"/>
    </w:rPr>
  </w:style>
  <w:style w:type="paragraph" w:styleId="NormalnyWeb">
    <w:name w:val="Normal (Web)"/>
    <w:basedOn w:val="Normalny"/>
    <w:uiPriority w:val="99"/>
    <w:rsid w:val="00D84D7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D84D73"/>
    <w:rPr>
      <w:rFonts w:ascii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semiHidden/>
    <w:rsid w:val="00D84D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4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Char">
    <w:name w:val="Body Text Char"/>
    <w:rsid w:val="00D84D73"/>
    <w:rPr>
      <w:rFonts w:ascii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uiPriority w:val="99"/>
    <w:rsid w:val="00D84D73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84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4D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ommentTextChar">
    <w:name w:val="Comment Text Char"/>
    <w:rsid w:val="00D84D73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ust">
    <w:name w:val="ust"/>
    <w:rsid w:val="00D84D7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Normalny"/>
    <w:rsid w:val="00D84D73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84D7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84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2Char">
    <w:name w:val="Body Text Indent 2 Char"/>
    <w:rsid w:val="00D84D73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Default">
    <w:name w:val="Default"/>
    <w:rsid w:val="00D84D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D84D73"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D84D7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84D7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rsid w:val="00D84D73"/>
    <w:rPr>
      <w:rFonts w:ascii="Times New Roman" w:hAnsi="Times New Roman" w:cs="Times New Roman"/>
      <w:sz w:val="16"/>
      <w:szCs w:val="16"/>
      <w:lang w:val="x-none" w:eastAsia="pl-PL"/>
    </w:rPr>
  </w:style>
  <w:style w:type="paragraph" w:customStyle="1" w:styleId="Tematkomentarza1">
    <w:name w:val="Temat komentarza1"/>
    <w:basedOn w:val="Tekstkomentarza"/>
    <w:next w:val="Tekstkomentarza"/>
    <w:rsid w:val="00D84D73"/>
    <w:rPr>
      <w:b/>
      <w:bCs/>
    </w:rPr>
  </w:style>
  <w:style w:type="character" w:customStyle="1" w:styleId="CommentSubjectChar">
    <w:name w:val="Comment Subject Char"/>
    <w:rsid w:val="00D84D73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customStyle="1" w:styleId="Bezodstpw1">
    <w:name w:val="Bez odstępów1"/>
    <w:rsid w:val="00D84D73"/>
    <w:pPr>
      <w:suppressAutoHyphens/>
      <w:spacing w:after="0" w:line="240" w:lineRule="auto"/>
      <w:jc w:val="both"/>
    </w:pPr>
    <w:rPr>
      <w:rFonts w:ascii="Calibri" w:eastAsia="Times New Roman" w:hAnsi="Calibri" w:cs="Times New Roman"/>
      <w:lang w:eastAsia="ar-SA"/>
    </w:rPr>
  </w:style>
  <w:style w:type="paragraph" w:styleId="Zwykytekst">
    <w:name w:val="Plain Text"/>
    <w:basedOn w:val="Normalny"/>
    <w:link w:val="ZwykytekstZnak"/>
    <w:semiHidden/>
    <w:rsid w:val="00D84D7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D84D7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rsid w:val="00D84D73"/>
    <w:rPr>
      <w:rFonts w:ascii="Courier New" w:hAnsi="Courier New" w:cs="Courier New"/>
      <w:sz w:val="20"/>
      <w:lang w:val="x-none" w:eastAsia="x-none"/>
    </w:rPr>
  </w:style>
  <w:style w:type="character" w:customStyle="1" w:styleId="Heading1Char">
    <w:name w:val="Heading 1 Char"/>
    <w:rsid w:val="00D84D73"/>
    <w:rPr>
      <w:rFonts w:ascii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Heading4Char">
    <w:name w:val="Heading 4 Char"/>
    <w:rsid w:val="00D84D73"/>
    <w:rPr>
      <w:rFonts w:ascii="Cambria" w:hAnsi="Cambria" w:cs="Times New Roman"/>
      <w:i/>
      <w:iCs/>
      <w:color w:val="365F91"/>
      <w:sz w:val="24"/>
      <w:szCs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D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D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D7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D7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">
    <w:name w:val="Tekst treści_"/>
    <w:link w:val="Teksttreci0"/>
    <w:rsid w:val="00D84D73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84D73"/>
    <w:pPr>
      <w:widowControl w:val="0"/>
      <w:shd w:val="clear" w:color="auto" w:fill="FFFFFF"/>
      <w:spacing w:after="0" w:line="288" w:lineRule="exact"/>
      <w:jc w:val="center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Bezodstpw">
    <w:name w:val="No Spacing"/>
    <w:uiPriority w:val="99"/>
    <w:qFormat/>
    <w:rsid w:val="00D84D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30">
    <w:name w:val="Nagłówek #3_"/>
    <w:link w:val="Nagwek31"/>
    <w:rsid w:val="00D84D73"/>
    <w:rPr>
      <w:rFonts w:ascii="Georgia" w:eastAsia="Georgia" w:hAnsi="Georgia" w:cs="Georgia"/>
      <w:b/>
      <w:bCs/>
      <w:sz w:val="25"/>
      <w:szCs w:val="25"/>
      <w:shd w:val="clear" w:color="auto" w:fill="FFFFFF"/>
    </w:rPr>
  </w:style>
  <w:style w:type="character" w:customStyle="1" w:styleId="Teksttreci7">
    <w:name w:val="Tekst treści (7)_"/>
    <w:link w:val="Teksttreci70"/>
    <w:rsid w:val="00D84D73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D84D73"/>
    <w:pPr>
      <w:widowControl w:val="0"/>
      <w:shd w:val="clear" w:color="auto" w:fill="FFFFFF"/>
      <w:spacing w:before="360" w:after="420" w:line="0" w:lineRule="atLeast"/>
      <w:jc w:val="both"/>
      <w:outlineLvl w:val="2"/>
    </w:pPr>
    <w:rPr>
      <w:rFonts w:ascii="Georgia" w:eastAsia="Georgia" w:hAnsi="Georgia" w:cs="Georgia"/>
      <w:b/>
      <w:bCs/>
      <w:sz w:val="25"/>
      <w:szCs w:val="25"/>
    </w:rPr>
  </w:style>
  <w:style w:type="paragraph" w:customStyle="1" w:styleId="Teksttreci70">
    <w:name w:val="Tekst treści (7)"/>
    <w:basedOn w:val="Normalny"/>
    <w:link w:val="Teksttreci7"/>
    <w:rsid w:val="00D84D73"/>
    <w:pPr>
      <w:widowControl w:val="0"/>
      <w:shd w:val="clear" w:color="auto" w:fill="FFFFFF"/>
      <w:spacing w:after="0" w:line="670" w:lineRule="exact"/>
      <w:ind w:firstLine="160"/>
    </w:pPr>
    <w:rPr>
      <w:rFonts w:ascii="Verdana" w:eastAsia="Verdana" w:hAnsi="Verdana" w:cs="Verdana"/>
      <w:sz w:val="19"/>
      <w:szCs w:val="19"/>
    </w:rPr>
  </w:style>
  <w:style w:type="character" w:customStyle="1" w:styleId="apple-converted-space">
    <w:name w:val="apple-converted-space"/>
    <w:rsid w:val="00D84D73"/>
  </w:style>
  <w:style w:type="paragraph" w:styleId="Akapitzlist">
    <w:name w:val="List Paragraph"/>
    <w:basedOn w:val="Normalny"/>
    <w:link w:val="AkapitzlistZnak"/>
    <w:uiPriority w:val="34"/>
    <w:qFormat/>
    <w:rsid w:val="00D84D7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6">
    <w:name w:val="Tekst treści (6)_"/>
    <w:link w:val="Teksttreci60"/>
    <w:rsid w:val="00D84D73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Teksttreci6Candara6pt">
    <w:name w:val="Tekst treści (6) + Candara;6 pt"/>
    <w:rsid w:val="00D84D7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paragraph" w:customStyle="1" w:styleId="Teksttreci60">
    <w:name w:val="Tekst treści (6)"/>
    <w:basedOn w:val="Normalny"/>
    <w:link w:val="Teksttreci6"/>
    <w:rsid w:val="00D84D73"/>
    <w:pPr>
      <w:widowControl w:val="0"/>
      <w:shd w:val="clear" w:color="auto" w:fill="FFFFFF"/>
      <w:spacing w:before="60" w:after="0" w:line="302" w:lineRule="exact"/>
    </w:pPr>
    <w:rPr>
      <w:rFonts w:ascii="Arial" w:eastAsia="Arial" w:hAnsi="Arial" w:cs="Arial"/>
      <w:sz w:val="13"/>
      <w:szCs w:val="13"/>
    </w:rPr>
  </w:style>
  <w:style w:type="character" w:customStyle="1" w:styleId="AkapitzlistZnak">
    <w:name w:val="Akapit z listą Znak"/>
    <w:link w:val="Akapitzlist"/>
    <w:uiPriority w:val="34"/>
    <w:rsid w:val="00D84D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4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4D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84D7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84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84D73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84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D84D7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imesNewRoman11">
    <w:name w:val="Times New Roman 11"/>
    <w:rsid w:val="00D84D73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customStyle="1" w:styleId="Akapitzlist3">
    <w:name w:val="Akapit z listą3"/>
    <w:basedOn w:val="Normalny"/>
    <w:rsid w:val="00223285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4">
    <w:name w:val="Akapit z listą4"/>
    <w:basedOn w:val="Normalny"/>
    <w:rsid w:val="0051273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FC4D0F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75pt">
    <w:name w:val="Stopka + 7;5 pt"/>
    <w:basedOn w:val="Domylnaczcionkaakapitu"/>
    <w:rsid w:val="0030234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/>
    </w:rPr>
  </w:style>
  <w:style w:type="paragraph" w:customStyle="1" w:styleId="Akapitzlist5">
    <w:name w:val="Akapit z listą5"/>
    <w:basedOn w:val="Normalny"/>
    <w:rsid w:val="008C2CE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laminopol-dystrybucja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centrala@laminopol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jakub.pawlak@laminopo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centrala@laminopol.com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jakub.pawlak@laminop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2CA3D69BE8B84BB724252448617912" ma:contentTypeVersion="" ma:contentTypeDescription="Utwórz nowy dokument." ma:contentTypeScope="" ma:versionID="96891aee651a3e8eee0573984bb890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db7a110ff84a8ce860c6b5164503b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911F9-43FC-4D04-B2DA-3AC0C51FE1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32830E-5CF1-49DC-B40E-F62C611E8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ADE303-054E-4CE0-8D60-D63FE1AAC4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824CFE-3F2D-4E3B-85B1-9C710879C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6152</Words>
  <Characters>36912</Characters>
  <Application>Microsoft Office Word</Application>
  <DocSecurity>0</DocSecurity>
  <Lines>307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Wałaszewska</dc:creator>
  <cp:lastModifiedBy>Piotr</cp:lastModifiedBy>
  <cp:revision>3</cp:revision>
  <cp:lastPrinted>2017-06-29T06:53:00Z</cp:lastPrinted>
  <dcterms:created xsi:type="dcterms:W3CDTF">2017-06-29T06:53:00Z</dcterms:created>
  <dcterms:modified xsi:type="dcterms:W3CDTF">2017-06-29T06:57:00Z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0x010100282CA3D69BE8B84BB724252448617912</vt:lpwstr>
  </property>
</Properties>
</file>